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3500D" w14:textId="77777777" w:rsidR="009D47E2" w:rsidRPr="000D4559" w:rsidRDefault="009D47E2" w:rsidP="009D47E2">
      <w:pPr>
        <w:spacing w:before="100" w:beforeAutospacing="1" w:after="100" w:afterAutospacing="1" w:line="240" w:lineRule="auto"/>
        <w:jc w:val="center"/>
        <w:rPr>
          <w:rFonts w:eastAsia="Times New Roman" w:cs="Times New Roman"/>
          <w:b/>
          <w:sz w:val="28"/>
          <w:szCs w:val="28"/>
          <w:lang w:val="en-AU"/>
        </w:rPr>
      </w:pPr>
      <w:r w:rsidRPr="000D4559">
        <w:rPr>
          <w:noProof/>
          <w:sz w:val="28"/>
          <w:szCs w:val="28"/>
          <w:lang w:val="en-AU" w:eastAsia="en-AU"/>
        </w:rPr>
        <w:drawing>
          <wp:inline distT="0" distB="0" distL="0" distR="0" wp14:anchorId="77B472C6" wp14:editId="60A400DA">
            <wp:extent cx="3613785" cy="984885"/>
            <wp:effectExtent l="0" t="0" r="5715" b="5715"/>
            <wp:docPr id="2" name="Picture 4" title="Accessible Teleco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3785" cy="984885"/>
                    </a:xfrm>
                    <a:prstGeom prst="rect">
                      <a:avLst/>
                    </a:prstGeom>
                    <a:noFill/>
                    <a:ln w="0">
                      <a:noFill/>
                      <a:miter lim="800000"/>
                      <a:headEnd/>
                      <a:tailEnd/>
                    </a:ln>
                  </pic:spPr>
                </pic:pic>
              </a:graphicData>
            </a:graphic>
          </wp:inline>
        </w:drawing>
      </w:r>
    </w:p>
    <w:p w14:paraId="7BB2CBB3" w14:textId="77777777" w:rsidR="00FC120B" w:rsidRPr="000D4559" w:rsidRDefault="00FC120B" w:rsidP="00975468">
      <w:pPr>
        <w:pStyle w:val="NoSpacing"/>
        <w:rPr>
          <w:lang w:val="en-AU"/>
        </w:rPr>
      </w:pPr>
    </w:p>
    <w:p w14:paraId="153D8F16" w14:textId="793D697A" w:rsidR="00FC120B" w:rsidRPr="006300BE" w:rsidRDefault="001B3970" w:rsidP="00451D41">
      <w:pPr>
        <w:pStyle w:val="Heading1"/>
      </w:pPr>
      <w:r>
        <w:t>Indigo</w:t>
      </w:r>
    </w:p>
    <w:p w14:paraId="75A6F89C" w14:textId="35E5CB3B" w:rsidR="00CE21D0" w:rsidRDefault="001B3970" w:rsidP="00975468">
      <w:pPr>
        <w:spacing w:before="100" w:beforeAutospacing="1" w:after="100" w:afterAutospacing="1" w:line="240" w:lineRule="auto"/>
        <w:rPr>
          <w:rFonts w:eastAsia="Times New Roman" w:cs="Times New Roman"/>
          <w:sz w:val="28"/>
          <w:szCs w:val="28"/>
          <w:lang w:val="en-AU"/>
        </w:rPr>
      </w:pPr>
      <w:r>
        <w:rPr>
          <w:noProof/>
        </w:rPr>
        <w:drawing>
          <wp:inline distT="0" distB="0" distL="0" distR="0" wp14:anchorId="1060339D" wp14:editId="55531527">
            <wp:extent cx="3450771" cy="1120169"/>
            <wp:effectExtent l="0" t="0" r="0" b="3810"/>
            <wp:docPr id="3" name="Picture 3" descr="Image of Indig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go Australasia Incorpo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0542" cy="1139572"/>
                    </a:xfrm>
                    <a:prstGeom prst="rect">
                      <a:avLst/>
                    </a:prstGeom>
                    <a:noFill/>
                    <a:ln>
                      <a:noFill/>
                    </a:ln>
                  </pic:spPr>
                </pic:pic>
              </a:graphicData>
            </a:graphic>
          </wp:inline>
        </w:drawing>
      </w:r>
    </w:p>
    <w:p w14:paraId="219C6CAA" w14:textId="3A2F7B18" w:rsidR="00CE21D0" w:rsidRDefault="001B3970" w:rsidP="00975468">
      <w:pPr>
        <w:spacing w:before="100" w:beforeAutospacing="1" w:after="0" w:line="240" w:lineRule="auto"/>
        <w:rPr>
          <w:rFonts w:eastAsia="Times New Roman" w:cs="Times New Roman"/>
          <w:sz w:val="28"/>
          <w:szCs w:val="28"/>
          <w:lang w:val="en-AU"/>
        </w:rPr>
      </w:pPr>
      <w:r>
        <w:rPr>
          <w:rFonts w:eastAsia="Times New Roman" w:cs="Times New Roman"/>
          <w:sz w:val="28"/>
          <w:szCs w:val="28"/>
          <w:lang w:val="en-AU"/>
        </w:rPr>
        <w:t>Indigo</w:t>
      </w:r>
      <w:r w:rsidR="006300BE" w:rsidRPr="00E408C1">
        <w:rPr>
          <w:rFonts w:eastAsia="Times New Roman" w:cs="Times New Roman"/>
          <w:sz w:val="28"/>
          <w:szCs w:val="28"/>
          <w:lang w:val="en-AU"/>
        </w:rPr>
        <w:t xml:space="preserve"> is a NDIA registered Disability and Aged Care support service provider, with a Technology and Communication service that offers information and advice about assistive technologies for communication, learning, recreation and work. Their experienced team members provide information on accessing the most appropriate assistive technology or communication </w:t>
      </w:r>
      <w:proofErr w:type="gramStart"/>
      <w:r w:rsidR="006300BE" w:rsidRPr="00E408C1">
        <w:rPr>
          <w:rFonts w:eastAsia="Times New Roman" w:cs="Times New Roman"/>
          <w:sz w:val="28"/>
          <w:szCs w:val="28"/>
          <w:lang w:val="en-AU"/>
        </w:rPr>
        <w:t>aids, and</w:t>
      </w:r>
      <w:proofErr w:type="gramEnd"/>
      <w:r w:rsidR="006300BE" w:rsidRPr="00E408C1">
        <w:rPr>
          <w:rFonts w:eastAsia="Times New Roman" w:cs="Times New Roman"/>
          <w:sz w:val="28"/>
          <w:szCs w:val="28"/>
          <w:lang w:val="en-AU"/>
        </w:rPr>
        <w:t xml:space="preserve"> offer community allied health services for children and adults, including assessment, training, support and therapy services. Training can be held at their Perth based training centres or through home-visits if required. They are completed on an individual face-to-face basis, with training provided at beginner, intermediate, and advanced levels. </w:t>
      </w:r>
    </w:p>
    <w:p w14:paraId="09017021" w14:textId="77777777" w:rsidR="00CE21D0" w:rsidRPr="00E408C1" w:rsidRDefault="00CE21D0" w:rsidP="00975468">
      <w:pPr>
        <w:pStyle w:val="NoSpacing"/>
        <w:rPr>
          <w:lang w:val="en-AU"/>
        </w:rPr>
      </w:pPr>
    </w:p>
    <w:p w14:paraId="17376893" w14:textId="77777777" w:rsidR="00B56B12" w:rsidRPr="000D4559" w:rsidRDefault="00D6448E" w:rsidP="00451D41">
      <w:pPr>
        <w:pStyle w:val="Heading2"/>
      </w:pPr>
      <w:r w:rsidRPr="00451D41">
        <w:t>Access</w:t>
      </w:r>
      <w:r>
        <w:t xml:space="preserve"> N</w:t>
      </w:r>
      <w:r w:rsidR="00B56B12" w:rsidRPr="000D4559">
        <w:t>eeds:</w:t>
      </w:r>
      <w:r w:rsidR="00B56B12" w:rsidRPr="000D4559">
        <w:rPr>
          <w:color w:val="FF0000"/>
        </w:rPr>
        <w:t xml:space="preserve"> </w:t>
      </w:r>
    </w:p>
    <w:p w14:paraId="43B386ED" w14:textId="77777777" w:rsidR="00B56B12" w:rsidRPr="0066791D" w:rsidRDefault="00A67624" w:rsidP="00B56B12">
      <w:pPr>
        <w:pStyle w:val="ListParagraph"/>
        <w:numPr>
          <w:ilvl w:val="0"/>
          <w:numId w:val="18"/>
        </w:numPr>
        <w:rPr>
          <w:rFonts w:eastAsia="Times New Roman" w:cs="Times New Roman"/>
          <w:sz w:val="28"/>
          <w:szCs w:val="28"/>
          <w:lang w:val="en-AU"/>
        </w:rPr>
      </w:pPr>
      <w:r w:rsidRPr="0066791D">
        <w:rPr>
          <w:rFonts w:eastAsia="Times New Roman" w:cs="Times New Roman"/>
          <w:sz w:val="28"/>
          <w:szCs w:val="28"/>
          <w:lang w:val="en-AU"/>
        </w:rPr>
        <w:t>Cognition</w:t>
      </w:r>
    </w:p>
    <w:p w14:paraId="594BFC6D" w14:textId="77777777" w:rsidR="00B56B12" w:rsidRPr="0066791D" w:rsidRDefault="00A67624" w:rsidP="00B56B12">
      <w:pPr>
        <w:pStyle w:val="ListParagraph"/>
        <w:numPr>
          <w:ilvl w:val="0"/>
          <w:numId w:val="18"/>
        </w:numPr>
        <w:rPr>
          <w:rFonts w:eastAsia="Times New Roman" w:cs="Times New Roman"/>
          <w:sz w:val="28"/>
          <w:szCs w:val="28"/>
          <w:lang w:val="en-AU"/>
        </w:rPr>
      </w:pPr>
      <w:r w:rsidRPr="0066791D">
        <w:rPr>
          <w:rFonts w:eastAsia="Times New Roman" w:cs="Times New Roman"/>
          <w:sz w:val="28"/>
          <w:szCs w:val="28"/>
          <w:lang w:val="en-AU"/>
        </w:rPr>
        <w:t>Hearing</w:t>
      </w:r>
    </w:p>
    <w:p w14:paraId="531FC2A1" w14:textId="77777777" w:rsidR="00B56B12" w:rsidRPr="0066791D" w:rsidRDefault="00A67624" w:rsidP="00B56B12">
      <w:pPr>
        <w:pStyle w:val="ListParagraph"/>
        <w:numPr>
          <w:ilvl w:val="0"/>
          <w:numId w:val="18"/>
        </w:numPr>
        <w:rPr>
          <w:rFonts w:eastAsia="Times New Roman" w:cs="Times New Roman"/>
          <w:sz w:val="28"/>
          <w:szCs w:val="28"/>
          <w:lang w:val="en-AU"/>
        </w:rPr>
      </w:pPr>
      <w:r w:rsidRPr="0066791D">
        <w:rPr>
          <w:rFonts w:eastAsia="Times New Roman" w:cs="Times New Roman"/>
          <w:sz w:val="28"/>
          <w:szCs w:val="28"/>
          <w:lang w:val="en-AU"/>
        </w:rPr>
        <w:t>Vision</w:t>
      </w:r>
    </w:p>
    <w:p w14:paraId="047A7CF3" w14:textId="77777777" w:rsidR="00B56B12" w:rsidRPr="0066791D" w:rsidRDefault="00A67624" w:rsidP="00B56B12">
      <w:pPr>
        <w:pStyle w:val="ListParagraph"/>
        <w:numPr>
          <w:ilvl w:val="0"/>
          <w:numId w:val="18"/>
        </w:numPr>
        <w:rPr>
          <w:rFonts w:eastAsia="Times New Roman" w:cs="Times New Roman"/>
          <w:sz w:val="28"/>
          <w:szCs w:val="28"/>
          <w:lang w:val="en-AU"/>
        </w:rPr>
      </w:pPr>
      <w:r w:rsidRPr="0066791D">
        <w:rPr>
          <w:rFonts w:eastAsia="Times New Roman" w:cs="Times New Roman"/>
          <w:sz w:val="28"/>
          <w:szCs w:val="28"/>
          <w:lang w:val="en-AU"/>
        </w:rPr>
        <w:t>Speech</w:t>
      </w:r>
    </w:p>
    <w:p w14:paraId="6A181D50" w14:textId="77777777" w:rsidR="00CE21D0" w:rsidRPr="00975468" w:rsidRDefault="00B56B12" w:rsidP="00CE21D0">
      <w:pPr>
        <w:pStyle w:val="ListParagraph"/>
        <w:numPr>
          <w:ilvl w:val="0"/>
          <w:numId w:val="18"/>
        </w:numPr>
        <w:rPr>
          <w:rFonts w:eastAsia="Times New Roman" w:cs="Times New Roman"/>
          <w:sz w:val="28"/>
          <w:szCs w:val="28"/>
          <w:lang w:val="en-AU"/>
        </w:rPr>
      </w:pPr>
      <w:r w:rsidRPr="0066791D">
        <w:rPr>
          <w:rFonts w:eastAsia="Times New Roman" w:cs="Times New Roman"/>
          <w:sz w:val="28"/>
          <w:szCs w:val="28"/>
          <w:lang w:val="en-AU"/>
        </w:rPr>
        <w:t>Physical</w:t>
      </w:r>
    </w:p>
    <w:p w14:paraId="3A297841" w14:textId="77777777" w:rsidR="00975468" w:rsidRPr="007D1409" w:rsidRDefault="00975468" w:rsidP="00451D41">
      <w:pPr>
        <w:pStyle w:val="Heading2"/>
      </w:pPr>
      <w:r w:rsidRPr="00805B82">
        <w:t>Location:</w:t>
      </w:r>
    </w:p>
    <w:p w14:paraId="63F7288F" w14:textId="2F4B21BD" w:rsidR="00975468" w:rsidRDefault="001B3970" w:rsidP="00975468">
      <w:pPr>
        <w:pStyle w:val="ListParagraph"/>
        <w:numPr>
          <w:ilvl w:val="0"/>
          <w:numId w:val="18"/>
        </w:numPr>
        <w:rPr>
          <w:rFonts w:eastAsia="Times New Roman" w:cs="Times New Roman"/>
          <w:sz w:val="28"/>
          <w:szCs w:val="28"/>
          <w:lang w:val="en-AU"/>
        </w:rPr>
      </w:pPr>
      <w:r>
        <w:rPr>
          <w:rFonts w:eastAsia="Times New Roman" w:cs="Times New Roman"/>
          <w:sz w:val="28"/>
          <w:szCs w:val="28"/>
          <w:lang w:val="en-AU"/>
        </w:rPr>
        <w:t>Western Australia (WA): Nedlands and Westminster</w:t>
      </w:r>
    </w:p>
    <w:p w14:paraId="4442F636" w14:textId="77777777" w:rsidR="00975468" w:rsidRPr="007D1409" w:rsidRDefault="00975468" w:rsidP="001B3970">
      <w:pPr>
        <w:pStyle w:val="Heading2"/>
        <w:spacing w:before="240"/>
      </w:pPr>
      <w:r w:rsidRPr="007D1409">
        <w:t>Training Delivery:</w:t>
      </w:r>
    </w:p>
    <w:p w14:paraId="57EC5274" w14:textId="77777777" w:rsidR="00CE21D0" w:rsidRDefault="00975468" w:rsidP="00CE21D0">
      <w:pPr>
        <w:pStyle w:val="ListParagraph"/>
        <w:numPr>
          <w:ilvl w:val="0"/>
          <w:numId w:val="24"/>
        </w:numPr>
        <w:rPr>
          <w:rFonts w:eastAsia="Times New Roman" w:cs="Times New Roman"/>
          <w:sz w:val="28"/>
          <w:szCs w:val="28"/>
          <w:lang w:val="en-AU"/>
        </w:rPr>
      </w:pPr>
      <w:r>
        <w:rPr>
          <w:rFonts w:eastAsia="Times New Roman" w:cs="Times New Roman"/>
          <w:sz w:val="28"/>
          <w:szCs w:val="28"/>
          <w:lang w:val="en-AU"/>
        </w:rPr>
        <w:t>Individual</w:t>
      </w:r>
    </w:p>
    <w:p w14:paraId="20240801" w14:textId="705A1411" w:rsidR="00451D41" w:rsidRDefault="00451D41" w:rsidP="00451D41">
      <w:pPr>
        <w:rPr>
          <w:rFonts w:eastAsia="Times New Roman" w:cs="Times New Roman"/>
          <w:sz w:val="28"/>
          <w:szCs w:val="28"/>
          <w:lang w:val="en-AU"/>
        </w:rPr>
      </w:pPr>
    </w:p>
    <w:p w14:paraId="4AC0CA29" w14:textId="77777777" w:rsidR="001B3970" w:rsidRPr="00451D41" w:rsidRDefault="001B3970" w:rsidP="00451D41">
      <w:pPr>
        <w:rPr>
          <w:rFonts w:eastAsia="Times New Roman" w:cs="Times New Roman"/>
          <w:sz w:val="28"/>
          <w:szCs w:val="28"/>
          <w:lang w:val="en-AU"/>
        </w:rPr>
      </w:pPr>
    </w:p>
    <w:p w14:paraId="2153DC5E" w14:textId="77777777" w:rsidR="00E408C1" w:rsidRPr="00E82E82" w:rsidRDefault="0066791D" w:rsidP="001B3970">
      <w:pPr>
        <w:pStyle w:val="Heading2"/>
        <w:spacing w:line="360" w:lineRule="auto"/>
      </w:pPr>
      <w:r>
        <w:lastRenderedPageBreak/>
        <w:t>Available Training</w:t>
      </w:r>
      <w:r w:rsidRPr="0066791D">
        <w:t>:</w:t>
      </w:r>
    </w:p>
    <w:p w14:paraId="2939B8FF" w14:textId="531682FF" w:rsidR="00F72C16" w:rsidRPr="001B3970" w:rsidRDefault="00E408C1" w:rsidP="001B3970">
      <w:pPr>
        <w:pStyle w:val="Heading3"/>
        <w:numPr>
          <w:ilvl w:val="0"/>
          <w:numId w:val="26"/>
        </w:numPr>
        <w:rPr>
          <w:b w:val="0"/>
          <w:bCs/>
        </w:rPr>
      </w:pPr>
      <w:r w:rsidRPr="00E408C1">
        <w:t xml:space="preserve">Technology </w:t>
      </w:r>
      <w:r w:rsidRPr="00451D41">
        <w:t>and</w:t>
      </w:r>
      <w:r w:rsidRPr="00E408C1">
        <w:t xml:space="preserve"> Communication Training and Workshops</w:t>
      </w:r>
      <w:r w:rsidR="00CE1C2B">
        <w:t xml:space="preserve"> </w:t>
      </w:r>
      <w:r w:rsidR="00CE1C2B" w:rsidRPr="001B3970">
        <w:rPr>
          <w:b w:val="0"/>
          <w:bCs/>
        </w:rPr>
        <w:t>– Paid</w:t>
      </w:r>
      <w:r w:rsidR="001B3970" w:rsidRPr="001B3970">
        <w:rPr>
          <w:b w:val="0"/>
          <w:bCs/>
        </w:rPr>
        <w:t xml:space="preserve"> Training</w:t>
      </w:r>
    </w:p>
    <w:p w14:paraId="267AE6FB" w14:textId="5D5B239E" w:rsidR="00E408C1" w:rsidRDefault="001B3970" w:rsidP="00F72C16">
      <w:pPr>
        <w:spacing w:before="100" w:beforeAutospacing="1" w:after="100" w:afterAutospacing="1"/>
        <w:ind w:left="720"/>
        <w:rPr>
          <w:rFonts w:eastAsia="Times New Roman" w:cs="Times New Roman"/>
          <w:sz w:val="28"/>
          <w:szCs w:val="28"/>
          <w:lang w:val="en-AU"/>
        </w:rPr>
      </w:pPr>
      <w:r>
        <w:rPr>
          <w:rFonts w:eastAsia="Times New Roman" w:cs="Times New Roman"/>
          <w:sz w:val="28"/>
          <w:szCs w:val="28"/>
          <w:lang w:val="en-AU"/>
        </w:rPr>
        <w:t>Indigo</w:t>
      </w:r>
      <w:r w:rsidR="00E408C1">
        <w:rPr>
          <w:rFonts w:eastAsia="Times New Roman" w:cs="Times New Roman"/>
          <w:sz w:val="28"/>
          <w:szCs w:val="28"/>
          <w:lang w:val="en-AU"/>
        </w:rPr>
        <w:t xml:space="preserve"> hold a collection of workshop and training programs targeted and the individuals, family members, carers, and organisations who are affected by a range of disabilities. Health professionals deliver training on the use of assistive equipment and technology in organisations, schools, or at home, to ensure that all individuals living with disability are given the best possible opportunities to learn and engage. </w:t>
      </w:r>
    </w:p>
    <w:p w14:paraId="53FBE494" w14:textId="77777777" w:rsidR="00F35E5C" w:rsidRDefault="00F72C16" w:rsidP="00F72C16">
      <w:pPr>
        <w:spacing w:before="100" w:beforeAutospacing="1" w:after="100" w:afterAutospacing="1"/>
        <w:ind w:left="720"/>
        <w:rPr>
          <w:rFonts w:eastAsia="Times New Roman" w:cs="Times New Roman"/>
          <w:sz w:val="28"/>
          <w:szCs w:val="28"/>
          <w:lang w:val="en-AU"/>
        </w:rPr>
      </w:pPr>
      <w:r>
        <w:rPr>
          <w:rFonts w:eastAsia="Times New Roman" w:cs="Times New Roman"/>
          <w:sz w:val="28"/>
          <w:szCs w:val="28"/>
          <w:lang w:val="en-AU"/>
        </w:rPr>
        <w:t>These workshops</w:t>
      </w:r>
      <w:r w:rsidR="00E408C1">
        <w:rPr>
          <w:rFonts w:eastAsia="Times New Roman" w:cs="Times New Roman"/>
          <w:sz w:val="28"/>
          <w:szCs w:val="28"/>
          <w:lang w:val="en-AU"/>
        </w:rPr>
        <w:t xml:space="preserve"> are designed to suit small to large groups and</w:t>
      </w:r>
      <w:r>
        <w:rPr>
          <w:rFonts w:eastAsia="Times New Roman" w:cs="Times New Roman"/>
          <w:sz w:val="28"/>
          <w:szCs w:val="28"/>
          <w:lang w:val="en-AU"/>
        </w:rPr>
        <w:t xml:space="preserve"> focus on helping individuals of all disabilities and ages to develop skills and practice techniques, as well as trial a range of equipment to see which is best suited to their needs. </w:t>
      </w:r>
      <w:r w:rsidR="00E408C1">
        <w:rPr>
          <w:rFonts w:eastAsia="Times New Roman" w:cs="Times New Roman"/>
          <w:sz w:val="28"/>
          <w:szCs w:val="28"/>
          <w:lang w:val="en-AU"/>
        </w:rPr>
        <w:t>Some of the workshops currently on offer include:</w:t>
      </w:r>
    </w:p>
    <w:p w14:paraId="017CE0DB" w14:textId="77777777" w:rsidR="00E408C1" w:rsidRDefault="00E408C1" w:rsidP="00E408C1">
      <w:pPr>
        <w:pStyle w:val="ListParagraph"/>
        <w:numPr>
          <w:ilvl w:val="0"/>
          <w:numId w:val="25"/>
        </w:numPr>
        <w:spacing w:before="100" w:beforeAutospacing="1" w:after="100" w:afterAutospacing="1"/>
        <w:rPr>
          <w:rFonts w:eastAsia="Times New Roman" w:cs="Times New Roman"/>
          <w:sz w:val="28"/>
          <w:szCs w:val="28"/>
          <w:lang w:val="en-AU"/>
        </w:rPr>
      </w:pPr>
      <w:r>
        <w:rPr>
          <w:rFonts w:eastAsia="Times New Roman" w:cs="Times New Roman"/>
          <w:sz w:val="28"/>
          <w:szCs w:val="28"/>
          <w:lang w:val="en-AU"/>
        </w:rPr>
        <w:t>Supporting Adults with Complex Communication Needs</w:t>
      </w:r>
    </w:p>
    <w:p w14:paraId="2ECAD1EE" w14:textId="77777777" w:rsidR="00E408C1" w:rsidRDefault="00E408C1" w:rsidP="00E408C1">
      <w:pPr>
        <w:pStyle w:val="ListParagraph"/>
        <w:numPr>
          <w:ilvl w:val="0"/>
          <w:numId w:val="25"/>
        </w:numPr>
        <w:spacing w:before="100" w:beforeAutospacing="1" w:after="100" w:afterAutospacing="1"/>
        <w:rPr>
          <w:rFonts w:eastAsia="Times New Roman" w:cs="Times New Roman"/>
          <w:sz w:val="28"/>
          <w:szCs w:val="28"/>
          <w:lang w:val="en-AU"/>
        </w:rPr>
      </w:pPr>
      <w:r>
        <w:rPr>
          <w:rFonts w:eastAsia="Times New Roman" w:cs="Times New Roman"/>
          <w:sz w:val="28"/>
          <w:szCs w:val="28"/>
          <w:lang w:val="en-AU"/>
        </w:rPr>
        <w:t>Tablet Technology and Apps (iPad and Android)</w:t>
      </w:r>
    </w:p>
    <w:p w14:paraId="35E45CEC" w14:textId="77777777" w:rsidR="00E408C1" w:rsidRDefault="00E408C1" w:rsidP="00E408C1">
      <w:pPr>
        <w:pStyle w:val="ListParagraph"/>
        <w:numPr>
          <w:ilvl w:val="0"/>
          <w:numId w:val="25"/>
        </w:numPr>
        <w:spacing w:before="100" w:beforeAutospacing="1" w:after="100" w:afterAutospacing="1"/>
        <w:rPr>
          <w:rFonts w:eastAsia="Times New Roman" w:cs="Times New Roman"/>
          <w:sz w:val="28"/>
          <w:szCs w:val="28"/>
          <w:lang w:val="en-AU"/>
        </w:rPr>
      </w:pPr>
      <w:r>
        <w:rPr>
          <w:rFonts w:eastAsia="Times New Roman" w:cs="Times New Roman"/>
          <w:sz w:val="28"/>
          <w:szCs w:val="28"/>
          <w:lang w:val="en-AU"/>
        </w:rPr>
        <w:t xml:space="preserve">Getting to Know your iPad </w:t>
      </w:r>
    </w:p>
    <w:p w14:paraId="14CD9753" w14:textId="77777777" w:rsidR="00E408C1" w:rsidRDefault="00E408C1" w:rsidP="00E408C1">
      <w:pPr>
        <w:pStyle w:val="ListParagraph"/>
        <w:numPr>
          <w:ilvl w:val="0"/>
          <w:numId w:val="25"/>
        </w:numPr>
        <w:spacing w:before="100" w:beforeAutospacing="1" w:after="100" w:afterAutospacing="1"/>
        <w:rPr>
          <w:rFonts w:eastAsia="Times New Roman" w:cs="Times New Roman"/>
          <w:sz w:val="28"/>
          <w:szCs w:val="28"/>
          <w:lang w:val="en-AU"/>
        </w:rPr>
      </w:pPr>
      <w:r>
        <w:rPr>
          <w:rFonts w:eastAsia="Times New Roman" w:cs="Times New Roman"/>
          <w:sz w:val="28"/>
          <w:szCs w:val="28"/>
          <w:lang w:val="en-AU"/>
        </w:rPr>
        <w:t>iPad in Special Education</w:t>
      </w:r>
    </w:p>
    <w:p w14:paraId="2E33152F" w14:textId="77777777" w:rsidR="00E408C1" w:rsidRDefault="00E408C1" w:rsidP="00E408C1">
      <w:pPr>
        <w:pStyle w:val="ListParagraph"/>
        <w:numPr>
          <w:ilvl w:val="0"/>
          <w:numId w:val="25"/>
        </w:numPr>
        <w:spacing w:before="100" w:beforeAutospacing="1" w:after="100" w:afterAutospacing="1"/>
        <w:rPr>
          <w:rFonts w:eastAsia="Times New Roman" w:cs="Times New Roman"/>
          <w:sz w:val="28"/>
          <w:szCs w:val="28"/>
          <w:lang w:val="en-AU"/>
        </w:rPr>
      </w:pPr>
      <w:r>
        <w:rPr>
          <w:rFonts w:eastAsia="Times New Roman" w:cs="Times New Roman"/>
          <w:sz w:val="28"/>
          <w:szCs w:val="28"/>
          <w:lang w:val="en-AU"/>
        </w:rPr>
        <w:t>Communication App Workshops (Proloquo2Go, Touch Chat and more…)</w:t>
      </w:r>
    </w:p>
    <w:p w14:paraId="78C0713B" w14:textId="77777777" w:rsidR="00E408C1" w:rsidRDefault="00E408C1" w:rsidP="00E408C1">
      <w:pPr>
        <w:pStyle w:val="ListParagraph"/>
        <w:numPr>
          <w:ilvl w:val="0"/>
          <w:numId w:val="25"/>
        </w:numPr>
        <w:spacing w:before="100" w:beforeAutospacing="1" w:after="100" w:afterAutospacing="1"/>
        <w:rPr>
          <w:rFonts w:eastAsia="Times New Roman" w:cs="Times New Roman"/>
          <w:sz w:val="28"/>
          <w:szCs w:val="28"/>
          <w:lang w:val="en-AU"/>
        </w:rPr>
      </w:pPr>
      <w:r>
        <w:rPr>
          <w:rFonts w:eastAsia="Times New Roman" w:cs="Times New Roman"/>
          <w:sz w:val="28"/>
          <w:szCs w:val="28"/>
          <w:lang w:val="en-AU"/>
        </w:rPr>
        <w:t>Communication Device Training</w:t>
      </w:r>
    </w:p>
    <w:p w14:paraId="09C4D761" w14:textId="77777777" w:rsidR="00E408C1" w:rsidRDefault="00E408C1" w:rsidP="00E408C1">
      <w:pPr>
        <w:pStyle w:val="ListParagraph"/>
        <w:numPr>
          <w:ilvl w:val="0"/>
          <w:numId w:val="25"/>
        </w:numPr>
        <w:spacing w:before="100" w:beforeAutospacing="1" w:after="100" w:afterAutospacing="1"/>
        <w:rPr>
          <w:rFonts w:eastAsia="Times New Roman" w:cs="Times New Roman"/>
          <w:sz w:val="28"/>
          <w:szCs w:val="28"/>
          <w:lang w:val="en-AU"/>
        </w:rPr>
      </w:pPr>
      <w:r>
        <w:rPr>
          <w:rFonts w:eastAsia="Times New Roman" w:cs="Times New Roman"/>
          <w:sz w:val="28"/>
          <w:szCs w:val="28"/>
          <w:lang w:val="en-AU"/>
        </w:rPr>
        <w:t xml:space="preserve">Implementing Communication Aids in the Classroom </w:t>
      </w:r>
    </w:p>
    <w:p w14:paraId="5F8749ED" w14:textId="77777777" w:rsidR="00E408C1" w:rsidRDefault="00E408C1" w:rsidP="00E408C1">
      <w:pPr>
        <w:pStyle w:val="ListParagraph"/>
        <w:numPr>
          <w:ilvl w:val="0"/>
          <w:numId w:val="25"/>
        </w:numPr>
        <w:spacing w:before="100" w:beforeAutospacing="1" w:after="100" w:afterAutospacing="1"/>
        <w:rPr>
          <w:rFonts w:eastAsia="Times New Roman" w:cs="Times New Roman"/>
          <w:sz w:val="28"/>
          <w:szCs w:val="28"/>
          <w:lang w:val="en-AU"/>
        </w:rPr>
      </w:pPr>
      <w:r>
        <w:rPr>
          <w:rFonts w:eastAsia="Times New Roman" w:cs="Times New Roman"/>
          <w:sz w:val="28"/>
          <w:szCs w:val="28"/>
          <w:lang w:val="en-AU"/>
        </w:rPr>
        <w:t>Technology to support students with Literacy Difficulties</w:t>
      </w:r>
    </w:p>
    <w:p w14:paraId="642BF0F2" w14:textId="77777777" w:rsidR="00E408C1" w:rsidRDefault="00E408C1" w:rsidP="00E408C1">
      <w:pPr>
        <w:pStyle w:val="ListParagraph"/>
        <w:numPr>
          <w:ilvl w:val="0"/>
          <w:numId w:val="25"/>
        </w:numPr>
        <w:spacing w:before="100" w:beforeAutospacing="1" w:after="100" w:afterAutospacing="1"/>
        <w:rPr>
          <w:rFonts w:eastAsia="Times New Roman" w:cs="Times New Roman"/>
          <w:sz w:val="28"/>
          <w:szCs w:val="28"/>
          <w:lang w:val="en-AU"/>
        </w:rPr>
      </w:pPr>
      <w:r>
        <w:rPr>
          <w:rFonts w:eastAsia="Times New Roman" w:cs="Times New Roman"/>
          <w:sz w:val="28"/>
          <w:szCs w:val="28"/>
          <w:lang w:val="en-AU"/>
        </w:rPr>
        <w:t>Switch Accessible Technology</w:t>
      </w:r>
    </w:p>
    <w:p w14:paraId="04C76AAE" w14:textId="77777777" w:rsidR="00E408C1" w:rsidRDefault="00E408C1" w:rsidP="00E408C1">
      <w:pPr>
        <w:pStyle w:val="ListParagraph"/>
        <w:numPr>
          <w:ilvl w:val="0"/>
          <w:numId w:val="25"/>
        </w:numPr>
        <w:spacing w:before="100" w:beforeAutospacing="1" w:after="100" w:afterAutospacing="1"/>
        <w:rPr>
          <w:rFonts w:eastAsia="Times New Roman" w:cs="Times New Roman"/>
          <w:sz w:val="28"/>
          <w:szCs w:val="28"/>
          <w:lang w:val="en-AU"/>
        </w:rPr>
      </w:pPr>
      <w:r>
        <w:rPr>
          <w:rFonts w:eastAsia="Times New Roman" w:cs="Times New Roman"/>
          <w:sz w:val="28"/>
          <w:szCs w:val="28"/>
          <w:lang w:val="en-AU"/>
        </w:rPr>
        <w:t>Introduction to Mounting Assistive Technology</w:t>
      </w:r>
    </w:p>
    <w:p w14:paraId="715444DD" w14:textId="77777777" w:rsidR="00E408C1" w:rsidRPr="00E408C1" w:rsidRDefault="00E408C1" w:rsidP="00E408C1">
      <w:pPr>
        <w:pStyle w:val="ListParagraph"/>
        <w:numPr>
          <w:ilvl w:val="0"/>
          <w:numId w:val="25"/>
        </w:numPr>
        <w:spacing w:before="100" w:beforeAutospacing="1" w:after="100" w:afterAutospacing="1"/>
        <w:rPr>
          <w:rFonts w:eastAsia="Times New Roman" w:cs="Times New Roman"/>
          <w:sz w:val="28"/>
          <w:szCs w:val="28"/>
          <w:lang w:val="en-AU"/>
        </w:rPr>
      </w:pPr>
      <w:r>
        <w:rPr>
          <w:rFonts w:eastAsia="Times New Roman" w:cs="Times New Roman"/>
          <w:sz w:val="28"/>
          <w:szCs w:val="28"/>
          <w:lang w:val="en-AU"/>
        </w:rPr>
        <w:t>Introduction to Eye Gaze Technology</w:t>
      </w:r>
    </w:p>
    <w:p w14:paraId="3DF476B6" w14:textId="094F7A7D" w:rsidR="00E82E82" w:rsidRDefault="00E408C1" w:rsidP="001B3970">
      <w:pPr>
        <w:spacing w:before="100" w:beforeAutospacing="1" w:after="0"/>
        <w:ind w:left="720"/>
        <w:rPr>
          <w:rFonts w:eastAsia="Times New Roman" w:cs="Times New Roman"/>
          <w:sz w:val="28"/>
          <w:szCs w:val="28"/>
          <w:lang w:val="en-AU"/>
        </w:rPr>
      </w:pPr>
      <w:r>
        <w:rPr>
          <w:rFonts w:eastAsia="Times New Roman" w:cs="Times New Roman"/>
          <w:sz w:val="28"/>
          <w:szCs w:val="28"/>
          <w:lang w:val="en-AU"/>
        </w:rPr>
        <w:t xml:space="preserve">More information on the technology and communication training and workshops available can be found on </w:t>
      </w:r>
      <w:r w:rsidR="00451D41">
        <w:rPr>
          <w:rFonts w:eastAsia="Times New Roman" w:cs="Times New Roman"/>
          <w:sz w:val="28"/>
          <w:szCs w:val="28"/>
          <w:lang w:val="en-AU"/>
        </w:rPr>
        <w:t xml:space="preserve">the </w:t>
      </w:r>
      <w:hyperlink r:id="rId10" w:history="1">
        <w:r w:rsidR="001B3970">
          <w:rPr>
            <w:rStyle w:val="Hyperlink"/>
            <w:rFonts w:eastAsia="Times New Roman" w:cs="Times New Roman"/>
            <w:sz w:val="28"/>
            <w:szCs w:val="28"/>
            <w:lang w:val="en-AU"/>
          </w:rPr>
          <w:t>Indigo website</w:t>
        </w:r>
      </w:hyperlink>
      <w:r w:rsidR="001B3970">
        <w:rPr>
          <w:rFonts w:eastAsia="Times New Roman" w:cs="Times New Roman"/>
          <w:sz w:val="28"/>
          <w:szCs w:val="28"/>
          <w:lang w:val="en-AU"/>
        </w:rPr>
        <w:t xml:space="preserve">. </w:t>
      </w:r>
    </w:p>
    <w:p w14:paraId="667B0C91" w14:textId="491ABE7D" w:rsidR="00E82E82" w:rsidRDefault="00E82E82" w:rsidP="00E82E82">
      <w:pPr>
        <w:spacing w:before="100" w:beforeAutospacing="1" w:after="0"/>
        <w:ind w:left="720"/>
        <w:rPr>
          <w:rFonts w:eastAsia="Times New Roman" w:cs="Times New Roman"/>
          <w:sz w:val="28"/>
          <w:szCs w:val="28"/>
          <w:lang w:val="en-AU"/>
        </w:rPr>
      </w:pPr>
    </w:p>
    <w:p w14:paraId="220A9A47" w14:textId="148C3138" w:rsidR="001B3970" w:rsidRDefault="001B3970" w:rsidP="00E82E82">
      <w:pPr>
        <w:spacing w:before="100" w:beforeAutospacing="1" w:after="0"/>
        <w:ind w:left="720"/>
        <w:rPr>
          <w:rFonts w:eastAsia="Times New Roman" w:cs="Times New Roman"/>
          <w:sz w:val="28"/>
          <w:szCs w:val="28"/>
          <w:lang w:val="en-AU"/>
        </w:rPr>
      </w:pPr>
    </w:p>
    <w:p w14:paraId="6148DE26" w14:textId="437F4979" w:rsidR="001B3970" w:rsidRDefault="001B3970" w:rsidP="00E82E82">
      <w:pPr>
        <w:spacing w:before="100" w:beforeAutospacing="1" w:after="0"/>
        <w:ind w:left="720"/>
        <w:rPr>
          <w:rFonts w:eastAsia="Times New Roman" w:cs="Times New Roman"/>
          <w:sz w:val="28"/>
          <w:szCs w:val="28"/>
          <w:lang w:val="en-AU"/>
        </w:rPr>
      </w:pPr>
    </w:p>
    <w:p w14:paraId="05326F7E" w14:textId="725DDF72" w:rsidR="001B3970" w:rsidRDefault="001B3970" w:rsidP="00E82E82">
      <w:pPr>
        <w:spacing w:before="100" w:beforeAutospacing="1" w:after="0"/>
        <w:ind w:left="720"/>
        <w:rPr>
          <w:rFonts w:eastAsia="Times New Roman" w:cs="Times New Roman"/>
          <w:sz w:val="28"/>
          <w:szCs w:val="28"/>
          <w:lang w:val="en-AU"/>
        </w:rPr>
      </w:pPr>
    </w:p>
    <w:p w14:paraId="16520D61" w14:textId="77777777" w:rsidR="001B3970" w:rsidRDefault="001B3970" w:rsidP="00E82E82">
      <w:pPr>
        <w:spacing w:before="100" w:beforeAutospacing="1" w:after="0"/>
        <w:ind w:left="720"/>
        <w:rPr>
          <w:rFonts w:eastAsia="Times New Roman" w:cs="Times New Roman"/>
          <w:sz w:val="28"/>
          <w:szCs w:val="28"/>
          <w:lang w:val="en-AU"/>
        </w:rPr>
      </w:pPr>
    </w:p>
    <w:p w14:paraId="0805DBDC" w14:textId="05C78611" w:rsidR="001B3970" w:rsidRPr="001B3970" w:rsidRDefault="00E82E82" w:rsidP="001B3970">
      <w:pPr>
        <w:pStyle w:val="Heading3"/>
        <w:numPr>
          <w:ilvl w:val="0"/>
          <w:numId w:val="26"/>
        </w:numPr>
        <w:rPr>
          <w:bCs/>
        </w:rPr>
      </w:pPr>
      <w:r w:rsidRPr="00E408C1">
        <w:lastRenderedPageBreak/>
        <w:t>Community Allied Health Services</w:t>
      </w:r>
      <w:r>
        <w:t xml:space="preserve"> </w:t>
      </w:r>
      <w:r w:rsidRPr="001B3970">
        <w:rPr>
          <w:b w:val="0"/>
        </w:rPr>
        <w:t xml:space="preserve">– Paid </w:t>
      </w:r>
      <w:r w:rsidR="001B3970" w:rsidRPr="001B3970">
        <w:rPr>
          <w:b w:val="0"/>
        </w:rPr>
        <w:t>Training</w:t>
      </w:r>
    </w:p>
    <w:p w14:paraId="5C517BEA" w14:textId="7B19B159" w:rsidR="00E82E82" w:rsidRDefault="001B3970" w:rsidP="00E82E82">
      <w:pPr>
        <w:spacing w:before="100" w:beforeAutospacing="1" w:after="100" w:afterAutospacing="1"/>
        <w:ind w:left="720"/>
        <w:rPr>
          <w:rFonts w:eastAsia="Times New Roman" w:cs="Times New Roman"/>
          <w:sz w:val="28"/>
          <w:szCs w:val="28"/>
          <w:lang w:val="en-AU"/>
        </w:rPr>
      </w:pPr>
      <w:r>
        <w:rPr>
          <w:rFonts w:eastAsia="Times New Roman" w:cs="Times New Roman"/>
          <w:sz w:val="28"/>
          <w:szCs w:val="28"/>
          <w:lang w:val="en-AU"/>
        </w:rPr>
        <w:t>Indigo</w:t>
      </w:r>
      <w:r w:rsidR="00E82E82">
        <w:rPr>
          <w:rFonts w:eastAsia="Times New Roman" w:cs="Times New Roman"/>
          <w:sz w:val="28"/>
          <w:szCs w:val="28"/>
          <w:lang w:val="en-AU"/>
        </w:rPr>
        <w:t xml:space="preserve"> offers individual support services focused on the assistive technology and equipment available for individuals living with a range of disabilities at all ages. With services being offered at your home, workplace, and community, the </w:t>
      </w:r>
      <w:hyperlink r:id="rId11" w:history="1">
        <w:r w:rsidR="00E82E82" w:rsidRPr="00CE1C2B">
          <w:rPr>
            <w:rStyle w:val="Hyperlink"/>
            <w:rFonts w:eastAsia="Times New Roman" w:cs="Times New Roman"/>
            <w:sz w:val="28"/>
            <w:szCs w:val="28"/>
            <w:lang w:val="en-AU"/>
          </w:rPr>
          <w:t>Community Allied Health Services</w:t>
        </w:r>
      </w:hyperlink>
      <w:r w:rsidR="00E82E82">
        <w:rPr>
          <w:rFonts w:eastAsia="Times New Roman" w:cs="Times New Roman"/>
          <w:sz w:val="28"/>
          <w:szCs w:val="28"/>
          <w:lang w:val="en-AU"/>
        </w:rPr>
        <w:t xml:space="preserve"> are conducted by allied health professionals who have extensive clinical experience and up-to-date- knowledge of assistive technologies. </w:t>
      </w:r>
    </w:p>
    <w:p w14:paraId="3D0BB0ED" w14:textId="77777777" w:rsidR="00E82E82" w:rsidRDefault="00E82E82" w:rsidP="00E82E82">
      <w:pPr>
        <w:spacing w:before="100" w:beforeAutospacing="1" w:after="100" w:afterAutospacing="1"/>
        <w:ind w:left="720"/>
        <w:rPr>
          <w:rFonts w:eastAsia="Times New Roman" w:cs="Times New Roman"/>
          <w:sz w:val="28"/>
          <w:szCs w:val="28"/>
          <w:lang w:val="en-AU"/>
        </w:rPr>
      </w:pPr>
      <w:r>
        <w:rPr>
          <w:rFonts w:eastAsia="Times New Roman" w:cs="Times New Roman"/>
          <w:sz w:val="28"/>
          <w:szCs w:val="28"/>
          <w:lang w:val="en-AU"/>
        </w:rPr>
        <w:t xml:space="preserve">These services are designed to help individuals of all disabilities and ages meet their short-term and long-term goals, with the allied health professionals providing advice on the available technologies that suit you needs, information on how to use them, and the confidence to live a safe and independent life. </w:t>
      </w:r>
    </w:p>
    <w:p w14:paraId="048F43AD" w14:textId="77777777" w:rsidR="00E82E82" w:rsidRDefault="00E82E82" w:rsidP="00E82E82">
      <w:pPr>
        <w:spacing w:before="100" w:beforeAutospacing="1" w:after="100" w:afterAutospacing="1"/>
        <w:ind w:left="720"/>
        <w:rPr>
          <w:rFonts w:eastAsia="Times New Roman" w:cs="Times New Roman"/>
          <w:sz w:val="28"/>
          <w:szCs w:val="28"/>
          <w:lang w:val="en-AU"/>
        </w:rPr>
      </w:pPr>
      <w:r>
        <w:rPr>
          <w:rFonts w:eastAsia="Times New Roman" w:cs="Times New Roman"/>
          <w:sz w:val="28"/>
          <w:szCs w:val="28"/>
          <w:lang w:val="en-AU"/>
        </w:rPr>
        <w:t>These individual consultation sessions provide information and training on technological devices including:</w:t>
      </w:r>
    </w:p>
    <w:p w14:paraId="0723F395" w14:textId="77777777" w:rsidR="00E82E82" w:rsidRDefault="00E82E82" w:rsidP="00E82E82">
      <w:pPr>
        <w:pStyle w:val="ListParagraph"/>
        <w:numPr>
          <w:ilvl w:val="0"/>
          <w:numId w:val="24"/>
        </w:numPr>
        <w:spacing w:before="100" w:beforeAutospacing="1" w:after="100" w:afterAutospacing="1"/>
        <w:rPr>
          <w:rFonts w:eastAsia="Times New Roman" w:cs="Times New Roman"/>
          <w:sz w:val="28"/>
          <w:szCs w:val="28"/>
          <w:lang w:val="en-AU"/>
        </w:rPr>
      </w:pPr>
      <w:r>
        <w:rPr>
          <w:rFonts w:eastAsia="Times New Roman" w:cs="Times New Roman"/>
          <w:sz w:val="28"/>
          <w:szCs w:val="28"/>
          <w:lang w:val="en-AU"/>
        </w:rPr>
        <w:t>Mobile Phones – Android and Apple Devices</w:t>
      </w:r>
    </w:p>
    <w:p w14:paraId="0944434B" w14:textId="77777777" w:rsidR="00E82E82" w:rsidRDefault="00E82E82" w:rsidP="00E82E82">
      <w:pPr>
        <w:pStyle w:val="ListParagraph"/>
        <w:numPr>
          <w:ilvl w:val="0"/>
          <w:numId w:val="24"/>
        </w:numPr>
        <w:spacing w:before="100" w:beforeAutospacing="1" w:after="100" w:afterAutospacing="1"/>
        <w:rPr>
          <w:rFonts w:eastAsia="Times New Roman" w:cs="Times New Roman"/>
          <w:sz w:val="28"/>
          <w:szCs w:val="28"/>
          <w:lang w:val="en-AU"/>
        </w:rPr>
      </w:pPr>
      <w:r>
        <w:rPr>
          <w:rFonts w:eastAsia="Times New Roman" w:cs="Times New Roman"/>
          <w:sz w:val="28"/>
          <w:szCs w:val="28"/>
          <w:lang w:val="en-AU"/>
        </w:rPr>
        <w:t>Tables – iPads, Microsoft and Android Tablets</w:t>
      </w:r>
    </w:p>
    <w:p w14:paraId="1AD65583" w14:textId="77777777" w:rsidR="00E82E82" w:rsidRDefault="00E82E82" w:rsidP="00E82E82">
      <w:pPr>
        <w:pStyle w:val="ListParagraph"/>
        <w:numPr>
          <w:ilvl w:val="0"/>
          <w:numId w:val="24"/>
        </w:numPr>
        <w:spacing w:before="100" w:beforeAutospacing="1" w:after="100" w:afterAutospacing="1"/>
        <w:rPr>
          <w:rFonts w:eastAsia="Times New Roman" w:cs="Times New Roman"/>
          <w:sz w:val="28"/>
          <w:szCs w:val="28"/>
          <w:lang w:val="en-AU"/>
        </w:rPr>
      </w:pPr>
      <w:r>
        <w:rPr>
          <w:rFonts w:eastAsia="Times New Roman" w:cs="Times New Roman"/>
          <w:sz w:val="28"/>
          <w:szCs w:val="28"/>
          <w:lang w:val="en-AU"/>
        </w:rPr>
        <w:t>Landlines – Corded and Cordless options</w:t>
      </w:r>
    </w:p>
    <w:p w14:paraId="2B9B3E16" w14:textId="77777777" w:rsidR="00E82E82" w:rsidRDefault="00E82E82" w:rsidP="00E82E82">
      <w:pPr>
        <w:pStyle w:val="ListParagraph"/>
        <w:numPr>
          <w:ilvl w:val="0"/>
          <w:numId w:val="24"/>
        </w:numPr>
        <w:spacing w:before="100" w:beforeAutospacing="1" w:after="100" w:afterAutospacing="1"/>
        <w:rPr>
          <w:rFonts w:eastAsia="Times New Roman" w:cs="Times New Roman"/>
          <w:sz w:val="28"/>
          <w:szCs w:val="28"/>
          <w:lang w:val="en-AU"/>
        </w:rPr>
      </w:pPr>
      <w:r>
        <w:rPr>
          <w:rFonts w:eastAsia="Times New Roman" w:cs="Times New Roman"/>
          <w:sz w:val="28"/>
          <w:szCs w:val="28"/>
          <w:lang w:val="en-AU"/>
        </w:rPr>
        <w:t>Assistive Technologies – Switch Controls and hearing devices</w:t>
      </w:r>
    </w:p>
    <w:p w14:paraId="7DA98E02" w14:textId="77777777" w:rsidR="00E82E82" w:rsidRPr="00E82E82" w:rsidRDefault="00E82E82" w:rsidP="00E82E82">
      <w:pPr>
        <w:pStyle w:val="ListParagraph"/>
        <w:numPr>
          <w:ilvl w:val="0"/>
          <w:numId w:val="24"/>
        </w:numPr>
        <w:spacing w:before="100" w:beforeAutospacing="1" w:after="100" w:afterAutospacing="1"/>
        <w:rPr>
          <w:rFonts w:eastAsia="Times New Roman" w:cs="Times New Roman"/>
          <w:sz w:val="28"/>
          <w:szCs w:val="28"/>
          <w:lang w:val="en-AU"/>
        </w:rPr>
      </w:pPr>
      <w:r>
        <w:rPr>
          <w:rFonts w:eastAsia="Times New Roman" w:cs="Times New Roman"/>
          <w:sz w:val="28"/>
          <w:szCs w:val="28"/>
          <w:lang w:val="en-AU"/>
        </w:rPr>
        <w:t xml:space="preserve">Others - </w:t>
      </w:r>
      <w:r w:rsidRPr="00E408C1">
        <w:rPr>
          <w:rFonts w:eastAsia="Times New Roman" w:cs="Times New Roman"/>
          <w:sz w:val="28"/>
          <w:szCs w:val="28"/>
          <w:lang w:val="en-AU"/>
        </w:rPr>
        <w:t>Seating, mobility, household aids, computer access, environmental control, personal care, tele</w:t>
      </w:r>
      <w:r>
        <w:rPr>
          <w:rFonts w:eastAsia="Times New Roman" w:cs="Times New Roman"/>
          <w:sz w:val="28"/>
          <w:szCs w:val="28"/>
          <w:lang w:val="en-AU"/>
        </w:rPr>
        <w:t>-</w:t>
      </w:r>
      <w:r w:rsidRPr="00E408C1">
        <w:rPr>
          <w:rFonts w:eastAsia="Times New Roman" w:cs="Times New Roman"/>
          <w:sz w:val="28"/>
          <w:szCs w:val="28"/>
          <w:lang w:val="en-AU"/>
        </w:rPr>
        <w:t xml:space="preserve">care, </w:t>
      </w:r>
      <w:r>
        <w:rPr>
          <w:rFonts w:eastAsia="Times New Roman" w:cs="Times New Roman"/>
          <w:sz w:val="28"/>
          <w:szCs w:val="28"/>
          <w:lang w:val="en-AU"/>
        </w:rPr>
        <w:t xml:space="preserve">and </w:t>
      </w:r>
      <w:r w:rsidRPr="00E408C1">
        <w:rPr>
          <w:rFonts w:eastAsia="Times New Roman" w:cs="Times New Roman"/>
          <w:sz w:val="28"/>
          <w:szCs w:val="28"/>
          <w:lang w:val="en-AU"/>
        </w:rPr>
        <w:t>home modifications</w:t>
      </w:r>
      <w:r>
        <w:rPr>
          <w:rFonts w:eastAsia="Times New Roman" w:cs="Times New Roman"/>
          <w:sz w:val="28"/>
          <w:szCs w:val="28"/>
          <w:lang w:val="en-AU"/>
        </w:rPr>
        <w:t xml:space="preserve"> available. </w:t>
      </w:r>
    </w:p>
    <w:p w14:paraId="6CB9CF85" w14:textId="77777777" w:rsidR="00CE21D0" w:rsidRDefault="00CE21D0" w:rsidP="00E82E82">
      <w:pPr>
        <w:pStyle w:val="NoSpacing"/>
        <w:rPr>
          <w:lang w:val="en-AU"/>
        </w:rPr>
      </w:pPr>
    </w:p>
    <w:p w14:paraId="2F5B17A1" w14:textId="77777777" w:rsidR="00E408C1" w:rsidRDefault="00E408C1" w:rsidP="00451D41">
      <w:pPr>
        <w:pStyle w:val="Heading2"/>
      </w:pPr>
      <w:r>
        <w:t>More Information:</w:t>
      </w:r>
    </w:p>
    <w:p w14:paraId="54A64E22" w14:textId="3D2C5D44" w:rsidR="00E408C1" w:rsidRDefault="00E408C1" w:rsidP="00E82E82">
      <w:pPr>
        <w:spacing w:before="100" w:beforeAutospacing="1" w:after="100" w:afterAutospacing="1"/>
        <w:ind w:left="720"/>
        <w:rPr>
          <w:rFonts w:eastAsia="Times New Roman" w:cs="Times New Roman"/>
          <w:sz w:val="28"/>
          <w:szCs w:val="28"/>
          <w:lang w:val="en-AU"/>
        </w:rPr>
      </w:pPr>
      <w:r>
        <w:rPr>
          <w:rFonts w:eastAsia="Times New Roman" w:cs="Times New Roman"/>
          <w:sz w:val="28"/>
          <w:szCs w:val="28"/>
          <w:lang w:val="en-AU"/>
        </w:rPr>
        <w:t xml:space="preserve">More information on training, consultation, or workshop times at: </w:t>
      </w:r>
      <w:hyperlink r:id="rId12" w:history="1">
        <w:r w:rsidR="001B3970">
          <w:rPr>
            <w:rStyle w:val="Hyperlink"/>
            <w:rFonts w:eastAsia="Times New Roman" w:cs="Times New Roman"/>
            <w:sz w:val="28"/>
            <w:szCs w:val="28"/>
            <w:lang w:val="en-AU"/>
          </w:rPr>
          <w:t>Indigo Web Page</w:t>
        </w:r>
      </w:hyperlink>
      <w:r>
        <w:rPr>
          <w:rFonts w:eastAsia="Times New Roman" w:cs="Times New Roman"/>
          <w:sz w:val="28"/>
          <w:szCs w:val="28"/>
          <w:lang w:val="en-AU"/>
        </w:rPr>
        <w:t xml:space="preserve">. </w:t>
      </w:r>
    </w:p>
    <w:p w14:paraId="0B10559B" w14:textId="7F80E999" w:rsidR="00CE1C2B" w:rsidRDefault="00CE1C2B" w:rsidP="00E408C1">
      <w:pPr>
        <w:spacing w:before="100" w:beforeAutospacing="1" w:after="100" w:afterAutospacing="1"/>
        <w:ind w:left="720"/>
        <w:rPr>
          <w:rFonts w:eastAsia="Times New Roman" w:cs="Times New Roman"/>
          <w:sz w:val="28"/>
          <w:szCs w:val="28"/>
          <w:lang w:val="en-AU"/>
        </w:rPr>
      </w:pPr>
      <w:r>
        <w:rPr>
          <w:rFonts w:eastAsia="Times New Roman" w:cs="Times New Roman"/>
          <w:sz w:val="28"/>
          <w:szCs w:val="28"/>
          <w:lang w:val="en-AU"/>
        </w:rPr>
        <w:t>You can also attend a</w:t>
      </w:r>
      <w:r w:rsidR="00E82E82">
        <w:rPr>
          <w:rFonts w:eastAsia="Times New Roman" w:cs="Times New Roman"/>
          <w:sz w:val="28"/>
          <w:szCs w:val="28"/>
          <w:lang w:val="en-AU"/>
        </w:rPr>
        <w:t>n</w:t>
      </w:r>
      <w:r>
        <w:rPr>
          <w:rFonts w:eastAsia="Times New Roman" w:cs="Times New Roman"/>
          <w:sz w:val="28"/>
          <w:szCs w:val="28"/>
          <w:lang w:val="en-AU"/>
        </w:rPr>
        <w:t xml:space="preserve"> </w:t>
      </w:r>
      <w:hyperlink r:id="rId13" w:history="1">
        <w:r w:rsidR="001B3970">
          <w:rPr>
            <w:rStyle w:val="Hyperlink"/>
            <w:rFonts w:eastAsia="Times New Roman" w:cs="Times New Roman"/>
            <w:sz w:val="28"/>
            <w:szCs w:val="28"/>
            <w:lang w:val="en-AU"/>
          </w:rPr>
          <w:t>Indigo Community Information Session</w:t>
        </w:r>
      </w:hyperlink>
      <w:r>
        <w:rPr>
          <w:rFonts w:eastAsia="Times New Roman" w:cs="Times New Roman"/>
          <w:sz w:val="28"/>
          <w:szCs w:val="28"/>
          <w:lang w:val="en-AU"/>
        </w:rPr>
        <w:t xml:space="preserve">, for an overview of the services available at </w:t>
      </w:r>
      <w:r w:rsidR="001B3970">
        <w:rPr>
          <w:rFonts w:eastAsia="Times New Roman" w:cs="Times New Roman"/>
          <w:sz w:val="28"/>
          <w:szCs w:val="28"/>
          <w:lang w:val="en-AU"/>
        </w:rPr>
        <w:t xml:space="preserve">Indigo. </w:t>
      </w:r>
    </w:p>
    <w:p w14:paraId="0CB0DA54" w14:textId="585B1057" w:rsidR="00E408C1" w:rsidRDefault="00E408C1" w:rsidP="00F643B1">
      <w:pPr>
        <w:spacing w:before="100" w:beforeAutospacing="1" w:after="100" w:afterAutospacing="1"/>
        <w:ind w:left="720"/>
        <w:rPr>
          <w:rFonts w:eastAsia="Times New Roman" w:cs="Times New Roman"/>
          <w:sz w:val="28"/>
          <w:szCs w:val="28"/>
          <w:lang w:val="en-AU"/>
        </w:rPr>
      </w:pPr>
      <w:r w:rsidRPr="003A3744">
        <w:rPr>
          <w:rFonts w:eastAsia="Times New Roman" w:cs="Times New Roman"/>
          <w:sz w:val="28"/>
          <w:szCs w:val="28"/>
          <w:lang w:val="en-AU"/>
        </w:rPr>
        <w:t xml:space="preserve">For </w:t>
      </w:r>
      <w:r>
        <w:rPr>
          <w:rFonts w:eastAsia="Times New Roman" w:cs="Times New Roman"/>
          <w:sz w:val="28"/>
          <w:szCs w:val="28"/>
          <w:lang w:val="en-AU"/>
        </w:rPr>
        <w:t xml:space="preserve">additional </w:t>
      </w:r>
      <w:r w:rsidRPr="003A3744">
        <w:rPr>
          <w:rFonts w:eastAsia="Times New Roman" w:cs="Times New Roman"/>
          <w:sz w:val="28"/>
          <w:szCs w:val="28"/>
          <w:lang w:val="en-AU"/>
        </w:rPr>
        <w:t xml:space="preserve">information please </w:t>
      </w:r>
      <w:r>
        <w:rPr>
          <w:rFonts w:eastAsia="Times New Roman" w:cs="Times New Roman"/>
          <w:sz w:val="28"/>
          <w:szCs w:val="28"/>
          <w:lang w:val="en-AU"/>
        </w:rPr>
        <w:t xml:space="preserve">call 1300 885 886 </w:t>
      </w:r>
      <w:r w:rsidR="00CE1C2B">
        <w:rPr>
          <w:rFonts w:eastAsia="Times New Roman" w:cs="Times New Roman"/>
          <w:sz w:val="28"/>
          <w:szCs w:val="28"/>
          <w:lang w:val="en-AU"/>
        </w:rPr>
        <w:t>or emai</w:t>
      </w:r>
      <w:r w:rsidR="001B3970">
        <w:rPr>
          <w:rFonts w:eastAsia="Times New Roman" w:cs="Times New Roman"/>
          <w:sz w:val="28"/>
          <w:szCs w:val="28"/>
          <w:lang w:val="en-AU"/>
        </w:rPr>
        <w:t xml:space="preserve">l </w:t>
      </w:r>
      <w:hyperlink r:id="rId14" w:history="1">
        <w:r w:rsidR="001B3970" w:rsidRPr="00393CA9">
          <w:rPr>
            <w:rStyle w:val="Hyperlink"/>
            <w:rFonts w:eastAsia="Times New Roman" w:cs="Times New Roman"/>
            <w:sz w:val="28"/>
            <w:szCs w:val="28"/>
            <w:lang w:val="en-AU"/>
          </w:rPr>
          <w:t>general@indigosolutions.org.au</w:t>
        </w:r>
      </w:hyperlink>
      <w:r w:rsidR="001B3970">
        <w:rPr>
          <w:rFonts w:eastAsia="Times New Roman" w:cs="Times New Roman"/>
          <w:sz w:val="28"/>
          <w:szCs w:val="28"/>
          <w:lang w:val="en-AU"/>
        </w:rPr>
        <w:t xml:space="preserve"> </w:t>
      </w:r>
      <w:bookmarkStart w:id="0" w:name="_GoBack"/>
      <w:bookmarkEnd w:id="0"/>
    </w:p>
    <w:sectPr w:rsidR="00E408C1" w:rsidSect="00975468">
      <w:headerReference w:type="default" r:id="rId15"/>
      <w:footerReference w:type="default" r:id="rId16"/>
      <w:pgSz w:w="11907" w:h="16839" w:code="9"/>
      <w:pgMar w:top="720" w:right="720" w:bottom="720" w:left="720" w:header="720" w:footer="5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B6631" w14:textId="77777777" w:rsidR="00061AD4" w:rsidRDefault="00061AD4" w:rsidP="00175AF9">
      <w:pPr>
        <w:spacing w:after="0" w:line="240" w:lineRule="auto"/>
      </w:pPr>
      <w:r>
        <w:separator/>
      </w:r>
    </w:p>
  </w:endnote>
  <w:endnote w:type="continuationSeparator" w:id="0">
    <w:p w14:paraId="3ADD620F" w14:textId="77777777" w:rsidR="00061AD4" w:rsidRDefault="00061AD4" w:rsidP="0017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87CA7" w14:textId="77777777" w:rsidR="00175AF9" w:rsidRPr="00551E43" w:rsidRDefault="00551E43" w:rsidP="00551E43">
    <w:pPr>
      <w:pStyle w:val="Footer"/>
    </w:pPr>
    <w:r>
      <w:rPr>
        <w:lang w:val="en-AU"/>
      </w:rPr>
      <w:t>This project is funded by the National Disability Insurance Scheme (NDIS) Information, Linkages and Capacity Building (ILC)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FAA93" w14:textId="77777777" w:rsidR="00061AD4" w:rsidRDefault="00061AD4" w:rsidP="00175AF9">
      <w:pPr>
        <w:spacing w:after="0" w:line="240" w:lineRule="auto"/>
      </w:pPr>
      <w:r>
        <w:separator/>
      </w:r>
    </w:p>
  </w:footnote>
  <w:footnote w:type="continuationSeparator" w:id="0">
    <w:p w14:paraId="37D0086C" w14:textId="77777777" w:rsidR="00061AD4" w:rsidRDefault="00061AD4" w:rsidP="0017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E8F2A" w14:textId="77777777" w:rsidR="00A676C0" w:rsidRDefault="00A676C0" w:rsidP="00A676C0">
    <w:pPr>
      <w:pStyle w:val="Header"/>
      <w:tabs>
        <w:tab w:val="left" w:pos="3267"/>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B55"/>
    <w:multiLevelType w:val="hybridMultilevel"/>
    <w:tmpl w:val="6A7EDB52"/>
    <w:lvl w:ilvl="0" w:tplc="D9EA6D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665D3B"/>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25191"/>
    <w:multiLevelType w:val="multilevel"/>
    <w:tmpl w:val="D7E8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F4B84"/>
    <w:multiLevelType w:val="hybridMultilevel"/>
    <w:tmpl w:val="25CED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61B1E"/>
    <w:multiLevelType w:val="hybridMultilevel"/>
    <w:tmpl w:val="B198C6E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54C81036">
      <w:numFmt w:val="bullet"/>
      <w:lvlText w:val="-"/>
      <w:lvlJc w:val="left"/>
      <w:pPr>
        <w:ind w:left="3240" w:hanging="360"/>
      </w:pPr>
      <w:rPr>
        <w:rFonts w:ascii="Calibri" w:eastAsia="Times New Roman" w:hAnsi="Calibri" w:cs="Calibri"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5840FE8"/>
    <w:multiLevelType w:val="hybridMultilevel"/>
    <w:tmpl w:val="D4DA6F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AC95741"/>
    <w:multiLevelType w:val="hybridMultilevel"/>
    <w:tmpl w:val="DAD81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96194"/>
    <w:multiLevelType w:val="hybridMultilevel"/>
    <w:tmpl w:val="598009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2A63"/>
    <w:multiLevelType w:val="hybridMultilevel"/>
    <w:tmpl w:val="25A0E53E"/>
    <w:lvl w:ilvl="0" w:tplc="31C0EA72">
      <w:start w:val="1"/>
      <w:numFmt w:val="decimal"/>
      <w:pStyle w:val="Heading3"/>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D51CAC"/>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F87E36"/>
    <w:multiLevelType w:val="hybridMultilevel"/>
    <w:tmpl w:val="6C64CF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9F3661D"/>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647835"/>
    <w:multiLevelType w:val="hybridMultilevel"/>
    <w:tmpl w:val="D9CC03FE"/>
    <w:lvl w:ilvl="0" w:tplc="04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2F27778"/>
    <w:multiLevelType w:val="hybridMultilevel"/>
    <w:tmpl w:val="EB083E22"/>
    <w:lvl w:ilvl="0" w:tplc="32EE5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C707C"/>
    <w:multiLevelType w:val="multilevel"/>
    <w:tmpl w:val="279C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3C316F"/>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0E2868"/>
    <w:multiLevelType w:val="multilevel"/>
    <w:tmpl w:val="A6E4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571983"/>
    <w:multiLevelType w:val="hybridMultilevel"/>
    <w:tmpl w:val="FF10BF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21F11F9"/>
    <w:multiLevelType w:val="hybridMultilevel"/>
    <w:tmpl w:val="5988126A"/>
    <w:lvl w:ilvl="0" w:tplc="0C090009">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2E9542F"/>
    <w:multiLevelType w:val="hybridMultilevel"/>
    <w:tmpl w:val="8A960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C1641"/>
    <w:multiLevelType w:val="hybridMultilevel"/>
    <w:tmpl w:val="DD209E4C"/>
    <w:lvl w:ilvl="0" w:tplc="0C090001">
      <w:start w:val="1"/>
      <w:numFmt w:val="bullet"/>
      <w:lvlText w:val=""/>
      <w:lvlJc w:val="left"/>
      <w:pPr>
        <w:ind w:left="1080" w:hanging="360"/>
      </w:pPr>
      <w:rPr>
        <w:rFonts w:ascii="Symbol" w:hAnsi="Symbol" w:hint="default"/>
      </w:rPr>
    </w:lvl>
    <w:lvl w:ilvl="1" w:tplc="54C81036">
      <w:numFmt w:val="bullet"/>
      <w:lvlText w:val="-"/>
      <w:lvlJc w:val="left"/>
      <w:pPr>
        <w:ind w:left="1800" w:hanging="360"/>
      </w:pPr>
      <w:rPr>
        <w:rFonts w:ascii="Calibri" w:eastAsia="Times New Roman" w:hAnsi="Calibri" w:cs="Calibri" w:hint="default"/>
      </w:rPr>
    </w:lvl>
    <w:lvl w:ilvl="2" w:tplc="0C090005">
      <w:start w:val="1"/>
      <w:numFmt w:val="bullet"/>
      <w:lvlText w:val=""/>
      <w:lvlJc w:val="left"/>
      <w:pPr>
        <w:ind w:left="2520" w:hanging="360"/>
      </w:pPr>
      <w:rPr>
        <w:rFonts w:ascii="Wingdings" w:hAnsi="Wingdings" w:hint="default"/>
      </w:rPr>
    </w:lvl>
    <w:lvl w:ilvl="3" w:tplc="54C81036">
      <w:numFmt w:val="bullet"/>
      <w:lvlText w:val="-"/>
      <w:lvlJc w:val="left"/>
      <w:pPr>
        <w:ind w:left="3240" w:hanging="360"/>
      </w:pPr>
      <w:rPr>
        <w:rFonts w:ascii="Calibri" w:eastAsia="Times New Roman" w:hAnsi="Calibri" w:cs="Calibri"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C820821"/>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6569D5"/>
    <w:multiLevelType w:val="hybridMultilevel"/>
    <w:tmpl w:val="12327B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D852E4"/>
    <w:multiLevelType w:val="hybridMultilevel"/>
    <w:tmpl w:val="92FAE6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14"/>
  </w:num>
  <w:num w:numId="4">
    <w:abstractNumId w:val="2"/>
  </w:num>
  <w:num w:numId="5">
    <w:abstractNumId w:val="1"/>
  </w:num>
  <w:num w:numId="6">
    <w:abstractNumId w:val="21"/>
  </w:num>
  <w:num w:numId="7">
    <w:abstractNumId w:val="6"/>
  </w:num>
  <w:num w:numId="8">
    <w:abstractNumId w:val="11"/>
  </w:num>
  <w:num w:numId="9">
    <w:abstractNumId w:val="15"/>
  </w:num>
  <w:num w:numId="10">
    <w:abstractNumId w:val="9"/>
  </w:num>
  <w:num w:numId="11">
    <w:abstractNumId w:val="22"/>
  </w:num>
  <w:num w:numId="12">
    <w:abstractNumId w:val="3"/>
  </w:num>
  <w:num w:numId="13">
    <w:abstractNumId w:val="19"/>
  </w:num>
  <w:num w:numId="14">
    <w:abstractNumId w:val="17"/>
  </w:num>
  <w:num w:numId="15">
    <w:abstractNumId w:val="23"/>
  </w:num>
  <w:num w:numId="16">
    <w:abstractNumId w:val="7"/>
  </w:num>
  <w:num w:numId="17">
    <w:abstractNumId w:val="18"/>
  </w:num>
  <w:num w:numId="18">
    <w:abstractNumId w:val="12"/>
  </w:num>
  <w:num w:numId="19">
    <w:abstractNumId w:val="4"/>
  </w:num>
  <w:num w:numId="20">
    <w:abstractNumId w:val="2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8"/>
  </w:num>
  <w:num w:numId="24">
    <w:abstractNumId w:val="5"/>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0BE"/>
    <w:rsid w:val="00022EB2"/>
    <w:rsid w:val="00033CEB"/>
    <w:rsid w:val="000521E2"/>
    <w:rsid w:val="00061AD4"/>
    <w:rsid w:val="0007068E"/>
    <w:rsid w:val="000B29F1"/>
    <w:rsid w:val="000C0ECA"/>
    <w:rsid w:val="000C1308"/>
    <w:rsid w:val="000D3771"/>
    <w:rsid w:val="000D4559"/>
    <w:rsid w:val="000E4278"/>
    <w:rsid w:val="000E7107"/>
    <w:rsid w:val="00103441"/>
    <w:rsid w:val="00120005"/>
    <w:rsid w:val="00162D59"/>
    <w:rsid w:val="00175AF9"/>
    <w:rsid w:val="001B0467"/>
    <w:rsid w:val="001B3970"/>
    <w:rsid w:val="001D0B9D"/>
    <w:rsid w:val="00202158"/>
    <w:rsid w:val="002022F5"/>
    <w:rsid w:val="00216D14"/>
    <w:rsid w:val="002644D8"/>
    <w:rsid w:val="002A1534"/>
    <w:rsid w:val="002A66A9"/>
    <w:rsid w:val="002C0FBD"/>
    <w:rsid w:val="002E3640"/>
    <w:rsid w:val="00374AE1"/>
    <w:rsid w:val="00386821"/>
    <w:rsid w:val="003A1D85"/>
    <w:rsid w:val="003A29BA"/>
    <w:rsid w:val="003C0A5D"/>
    <w:rsid w:val="003C2C0A"/>
    <w:rsid w:val="003D3ADF"/>
    <w:rsid w:val="00416339"/>
    <w:rsid w:val="00423C25"/>
    <w:rsid w:val="00424B92"/>
    <w:rsid w:val="00450102"/>
    <w:rsid w:val="00451D41"/>
    <w:rsid w:val="00451EEC"/>
    <w:rsid w:val="00490AD5"/>
    <w:rsid w:val="004D20EE"/>
    <w:rsid w:val="005128EE"/>
    <w:rsid w:val="00551E43"/>
    <w:rsid w:val="00553AFD"/>
    <w:rsid w:val="00573241"/>
    <w:rsid w:val="00585556"/>
    <w:rsid w:val="005D5417"/>
    <w:rsid w:val="00604547"/>
    <w:rsid w:val="0062725D"/>
    <w:rsid w:val="006300BE"/>
    <w:rsid w:val="00643C41"/>
    <w:rsid w:val="0066791D"/>
    <w:rsid w:val="00684CEB"/>
    <w:rsid w:val="00691306"/>
    <w:rsid w:val="006B13B7"/>
    <w:rsid w:val="006B1EF7"/>
    <w:rsid w:val="006C43FC"/>
    <w:rsid w:val="006C4A57"/>
    <w:rsid w:val="006E440B"/>
    <w:rsid w:val="006E4F64"/>
    <w:rsid w:val="00725D61"/>
    <w:rsid w:val="0073743F"/>
    <w:rsid w:val="00765B9C"/>
    <w:rsid w:val="0078435F"/>
    <w:rsid w:val="007958AA"/>
    <w:rsid w:val="007A7061"/>
    <w:rsid w:val="007E2140"/>
    <w:rsid w:val="007E3095"/>
    <w:rsid w:val="007E379D"/>
    <w:rsid w:val="00803E25"/>
    <w:rsid w:val="008356E0"/>
    <w:rsid w:val="00893661"/>
    <w:rsid w:val="00945FDA"/>
    <w:rsid w:val="00952C61"/>
    <w:rsid w:val="00975468"/>
    <w:rsid w:val="009B15E2"/>
    <w:rsid w:val="009D07D5"/>
    <w:rsid w:val="009D26C7"/>
    <w:rsid w:val="009D47E2"/>
    <w:rsid w:val="009E2D4E"/>
    <w:rsid w:val="00A24BBB"/>
    <w:rsid w:val="00A5300F"/>
    <w:rsid w:val="00A565BD"/>
    <w:rsid w:val="00A67624"/>
    <w:rsid w:val="00A676C0"/>
    <w:rsid w:val="00AF19C6"/>
    <w:rsid w:val="00B119C8"/>
    <w:rsid w:val="00B26673"/>
    <w:rsid w:val="00B34887"/>
    <w:rsid w:val="00B53733"/>
    <w:rsid w:val="00B56B12"/>
    <w:rsid w:val="00B97AD8"/>
    <w:rsid w:val="00C06664"/>
    <w:rsid w:val="00C17850"/>
    <w:rsid w:val="00C87D97"/>
    <w:rsid w:val="00C93C7E"/>
    <w:rsid w:val="00CD17AF"/>
    <w:rsid w:val="00CD49BB"/>
    <w:rsid w:val="00CE1C2B"/>
    <w:rsid w:val="00CE21D0"/>
    <w:rsid w:val="00D2234A"/>
    <w:rsid w:val="00D45BAC"/>
    <w:rsid w:val="00D46D7E"/>
    <w:rsid w:val="00D6448E"/>
    <w:rsid w:val="00E0345D"/>
    <w:rsid w:val="00E05502"/>
    <w:rsid w:val="00E408C1"/>
    <w:rsid w:val="00E43AA7"/>
    <w:rsid w:val="00E82E82"/>
    <w:rsid w:val="00E86A38"/>
    <w:rsid w:val="00F22321"/>
    <w:rsid w:val="00F35E5C"/>
    <w:rsid w:val="00F643B1"/>
    <w:rsid w:val="00F72C16"/>
    <w:rsid w:val="00FC1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14BF3E"/>
  <w15:docId w15:val="{8DA23822-AEF6-429F-8193-AB118304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29F1"/>
  </w:style>
  <w:style w:type="paragraph" w:styleId="Heading1">
    <w:name w:val="heading 1"/>
    <w:basedOn w:val="Normal"/>
    <w:next w:val="Normal"/>
    <w:link w:val="Heading1Char"/>
    <w:uiPriority w:val="9"/>
    <w:qFormat/>
    <w:rsid w:val="00451D41"/>
    <w:pPr>
      <w:spacing w:after="0" w:line="240" w:lineRule="auto"/>
      <w:outlineLvl w:val="0"/>
    </w:pPr>
    <w:rPr>
      <w:rFonts w:eastAsia="Times New Roman" w:cs="Times New Roman"/>
      <w:b/>
      <w:sz w:val="36"/>
      <w:szCs w:val="28"/>
      <w:lang w:val="en-AU"/>
    </w:rPr>
  </w:style>
  <w:style w:type="paragraph" w:styleId="Heading2">
    <w:name w:val="heading 2"/>
    <w:basedOn w:val="Normal"/>
    <w:next w:val="Normal"/>
    <w:link w:val="Heading2Char"/>
    <w:uiPriority w:val="9"/>
    <w:unhideWhenUsed/>
    <w:qFormat/>
    <w:rsid w:val="00451D41"/>
    <w:pPr>
      <w:spacing w:after="100" w:afterAutospacing="1"/>
      <w:outlineLvl w:val="1"/>
    </w:pPr>
    <w:rPr>
      <w:rFonts w:eastAsia="Times New Roman" w:cs="Times New Roman"/>
      <w:b/>
      <w:sz w:val="28"/>
      <w:szCs w:val="28"/>
      <w:lang w:val="en-AU"/>
    </w:rPr>
  </w:style>
  <w:style w:type="paragraph" w:styleId="Heading3">
    <w:name w:val="heading 3"/>
    <w:basedOn w:val="ListParagraph"/>
    <w:next w:val="Normal"/>
    <w:link w:val="Heading3Char"/>
    <w:uiPriority w:val="9"/>
    <w:unhideWhenUsed/>
    <w:qFormat/>
    <w:rsid w:val="00451D41"/>
    <w:pPr>
      <w:numPr>
        <w:numId w:val="23"/>
      </w:numPr>
      <w:spacing w:before="100" w:beforeAutospacing="1" w:after="100" w:afterAutospacing="1"/>
      <w:outlineLvl w:val="2"/>
    </w:pPr>
    <w:rPr>
      <w:rFonts w:eastAsia="Times New Roman" w:cs="Times New Roman"/>
      <w:b/>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AF9"/>
  </w:style>
  <w:style w:type="paragraph" w:styleId="Footer">
    <w:name w:val="footer"/>
    <w:basedOn w:val="Normal"/>
    <w:link w:val="FooterChar"/>
    <w:uiPriority w:val="99"/>
    <w:unhideWhenUsed/>
    <w:rsid w:val="00175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AF9"/>
  </w:style>
  <w:style w:type="paragraph" w:styleId="BalloonText">
    <w:name w:val="Balloon Text"/>
    <w:basedOn w:val="Normal"/>
    <w:link w:val="BalloonTextChar"/>
    <w:uiPriority w:val="99"/>
    <w:semiHidden/>
    <w:unhideWhenUsed/>
    <w:rsid w:val="0017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AF9"/>
    <w:rPr>
      <w:rFonts w:ascii="Tahoma" w:hAnsi="Tahoma" w:cs="Tahoma"/>
      <w:sz w:val="16"/>
      <w:szCs w:val="16"/>
    </w:rPr>
  </w:style>
  <w:style w:type="paragraph" w:styleId="ListParagraph">
    <w:name w:val="List Paragraph"/>
    <w:basedOn w:val="Normal"/>
    <w:uiPriority w:val="34"/>
    <w:qFormat/>
    <w:rsid w:val="00F22321"/>
    <w:pPr>
      <w:ind w:left="720"/>
      <w:contextualSpacing/>
    </w:pPr>
  </w:style>
  <w:style w:type="character" w:customStyle="1" w:styleId="content-heading">
    <w:name w:val="content-heading"/>
    <w:basedOn w:val="DefaultParagraphFont"/>
    <w:rsid w:val="002022F5"/>
  </w:style>
  <w:style w:type="paragraph" w:styleId="NormalWeb">
    <w:name w:val="Normal (Web)"/>
    <w:basedOn w:val="Normal"/>
    <w:uiPriority w:val="99"/>
    <w:semiHidden/>
    <w:unhideWhenUsed/>
    <w:rsid w:val="002022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1EEC"/>
    <w:rPr>
      <w:color w:val="0000FF" w:themeColor="hyperlink"/>
      <w:u w:val="single"/>
    </w:rPr>
  </w:style>
  <w:style w:type="paragraph" w:styleId="Caption">
    <w:name w:val="caption"/>
    <w:basedOn w:val="Normal"/>
    <w:next w:val="Normal"/>
    <w:uiPriority w:val="35"/>
    <w:unhideWhenUsed/>
    <w:qFormat/>
    <w:rsid w:val="00573241"/>
    <w:pPr>
      <w:spacing w:line="240" w:lineRule="auto"/>
    </w:pPr>
    <w:rPr>
      <w:b/>
      <w:bCs/>
      <w:color w:val="4F81BD" w:themeColor="accent1"/>
      <w:sz w:val="18"/>
      <w:szCs w:val="18"/>
    </w:rPr>
  </w:style>
  <w:style w:type="paragraph" w:styleId="NoSpacing">
    <w:name w:val="No Spacing"/>
    <w:uiPriority w:val="1"/>
    <w:qFormat/>
    <w:rsid w:val="00B119C8"/>
    <w:pPr>
      <w:spacing w:after="0" w:line="240" w:lineRule="auto"/>
    </w:pPr>
  </w:style>
  <w:style w:type="table" w:styleId="TableGrid">
    <w:name w:val="Table Grid"/>
    <w:basedOn w:val="TableNormal"/>
    <w:uiPriority w:val="59"/>
    <w:rsid w:val="00585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2140"/>
    <w:rPr>
      <w:color w:val="800080" w:themeColor="followedHyperlink"/>
      <w:u w:val="single"/>
    </w:rPr>
  </w:style>
  <w:style w:type="character" w:customStyle="1" w:styleId="Heading1Char">
    <w:name w:val="Heading 1 Char"/>
    <w:basedOn w:val="DefaultParagraphFont"/>
    <w:link w:val="Heading1"/>
    <w:uiPriority w:val="9"/>
    <w:rsid w:val="00451D41"/>
    <w:rPr>
      <w:rFonts w:eastAsia="Times New Roman" w:cs="Times New Roman"/>
      <w:b/>
      <w:sz w:val="36"/>
      <w:szCs w:val="28"/>
      <w:lang w:val="en-AU"/>
    </w:rPr>
  </w:style>
  <w:style w:type="character" w:customStyle="1" w:styleId="Heading2Char">
    <w:name w:val="Heading 2 Char"/>
    <w:basedOn w:val="DefaultParagraphFont"/>
    <w:link w:val="Heading2"/>
    <w:uiPriority w:val="9"/>
    <w:rsid w:val="00451D41"/>
    <w:rPr>
      <w:rFonts w:eastAsia="Times New Roman" w:cs="Times New Roman"/>
      <w:b/>
      <w:sz w:val="28"/>
      <w:szCs w:val="28"/>
      <w:lang w:val="en-AU"/>
    </w:rPr>
  </w:style>
  <w:style w:type="character" w:customStyle="1" w:styleId="Heading3Char">
    <w:name w:val="Heading 3 Char"/>
    <w:basedOn w:val="DefaultParagraphFont"/>
    <w:link w:val="Heading3"/>
    <w:uiPriority w:val="9"/>
    <w:rsid w:val="00451D41"/>
    <w:rPr>
      <w:rFonts w:eastAsia="Times New Roman" w:cs="Times New Roman"/>
      <w:b/>
      <w:sz w:val="28"/>
      <w:szCs w:val="28"/>
      <w:lang w:val="en-AU"/>
    </w:rPr>
  </w:style>
  <w:style w:type="character" w:styleId="UnresolvedMention">
    <w:name w:val="Unresolved Mention"/>
    <w:basedOn w:val="DefaultParagraphFont"/>
    <w:uiPriority w:val="99"/>
    <w:semiHidden/>
    <w:unhideWhenUsed/>
    <w:rsid w:val="001B3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2420">
      <w:bodyDiv w:val="1"/>
      <w:marLeft w:val="0"/>
      <w:marRight w:val="0"/>
      <w:marTop w:val="0"/>
      <w:marBottom w:val="0"/>
      <w:divBdr>
        <w:top w:val="none" w:sz="0" w:space="0" w:color="auto"/>
        <w:left w:val="none" w:sz="0" w:space="0" w:color="auto"/>
        <w:bottom w:val="none" w:sz="0" w:space="0" w:color="auto"/>
        <w:right w:val="none" w:sz="0" w:space="0" w:color="auto"/>
      </w:divBdr>
    </w:div>
    <w:div w:id="169686448">
      <w:bodyDiv w:val="1"/>
      <w:marLeft w:val="0"/>
      <w:marRight w:val="0"/>
      <w:marTop w:val="0"/>
      <w:marBottom w:val="0"/>
      <w:divBdr>
        <w:top w:val="none" w:sz="0" w:space="0" w:color="auto"/>
        <w:left w:val="none" w:sz="0" w:space="0" w:color="auto"/>
        <w:bottom w:val="none" w:sz="0" w:space="0" w:color="auto"/>
        <w:right w:val="none" w:sz="0" w:space="0" w:color="auto"/>
      </w:divBdr>
    </w:div>
    <w:div w:id="294792960">
      <w:bodyDiv w:val="1"/>
      <w:marLeft w:val="0"/>
      <w:marRight w:val="0"/>
      <w:marTop w:val="0"/>
      <w:marBottom w:val="0"/>
      <w:divBdr>
        <w:top w:val="none" w:sz="0" w:space="0" w:color="auto"/>
        <w:left w:val="none" w:sz="0" w:space="0" w:color="auto"/>
        <w:bottom w:val="none" w:sz="0" w:space="0" w:color="auto"/>
        <w:right w:val="none" w:sz="0" w:space="0" w:color="auto"/>
      </w:divBdr>
      <w:divsChild>
        <w:div w:id="1488354246">
          <w:marLeft w:val="0"/>
          <w:marRight w:val="0"/>
          <w:marTop w:val="0"/>
          <w:marBottom w:val="0"/>
          <w:divBdr>
            <w:top w:val="none" w:sz="0" w:space="0" w:color="auto"/>
            <w:left w:val="none" w:sz="0" w:space="0" w:color="auto"/>
            <w:bottom w:val="none" w:sz="0" w:space="0" w:color="auto"/>
            <w:right w:val="none" w:sz="0" w:space="0" w:color="auto"/>
          </w:divBdr>
          <w:divsChild>
            <w:div w:id="675887534">
              <w:marLeft w:val="0"/>
              <w:marRight w:val="0"/>
              <w:marTop w:val="0"/>
              <w:marBottom w:val="0"/>
              <w:divBdr>
                <w:top w:val="none" w:sz="0" w:space="0" w:color="auto"/>
                <w:left w:val="none" w:sz="0" w:space="0" w:color="auto"/>
                <w:bottom w:val="none" w:sz="0" w:space="0" w:color="auto"/>
                <w:right w:val="none" w:sz="0" w:space="0" w:color="auto"/>
              </w:divBdr>
              <w:divsChild>
                <w:div w:id="1551382049">
                  <w:marLeft w:val="0"/>
                  <w:marRight w:val="0"/>
                  <w:marTop w:val="0"/>
                  <w:marBottom w:val="0"/>
                  <w:divBdr>
                    <w:top w:val="none" w:sz="0" w:space="0" w:color="auto"/>
                    <w:left w:val="none" w:sz="0" w:space="0" w:color="auto"/>
                    <w:bottom w:val="none" w:sz="0" w:space="0" w:color="auto"/>
                    <w:right w:val="none" w:sz="0" w:space="0" w:color="auto"/>
                  </w:divBdr>
                  <w:divsChild>
                    <w:div w:id="1110200241">
                      <w:marLeft w:val="0"/>
                      <w:marRight w:val="0"/>
                      <w:marTop w:val="0"/>
                      <w:marBottom w:val="0"/>
                      <w:divBdr>
                        <w:top w:val="none" w:sz="0" w:space="0" w:color="auto"/>
                        <w:left w:val="none" w:sz="0" w:space="0" w:color="auto"/>
                        <w:bottom w:val="none" w:sz="0" w:space="0" w:color="auto"/>
                        <w:right w:val="none" w:sz="0" w:space="0" w:color="auto"/>
                      </w:divBdr>
                      <w:divsChild>
                        <w:div w:id="1407650148">
                          <w:marLeft w:val="0"/>
                          <w:marRight w:val="0"/>
                          <w:marTop w:val="0"/>
                          <w:marBottom w:val="0"/>
                          <w:divBdr>
                            <w:top w:val="none" w:sz="0" w:space="0" w:color="auto"/>
                            <w:left w:val="none" w:sz="0" w:space="0" w:color="auto"/>
                            <w:bottom w:val="none" w:sz="0" w:space="0" w:color="auto"/>
                            <w:right w:val="none" w:sz="0" w:space="0" w:color="auto"/>
                          </w:divBdr>
                        </w:div>
                        <w:div w:id="722296230">
                          <w:marLeft w:val="0"/>
                          <w:marRight w:val="0"/>
                          <w:marTop w:val="0"/>
                          <w:marBottom w:val="0"/>
                          <w:divBdr>
                            <w:top w:val="none" w:sz="0" w:space="0" w:color="auto"/>
                            <w:left w:val="none" w:sz="0" w:space="0" w:color="auto"/>
                            <w:bottom w:val="none" w:sz="0" w:space="0" w:color="auto"/>
                            <w:right w:val="none" w:sz="0" w:space="0" w:color="auto"/>
                          </w:divBdr>
                        </w:div>
                        <w:div w:id="1893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034161">
      <w:bodyDiv w:val="1"/>
      <w:marLeft w:val="0"/>
      <w:marRight w:val="0"/>
      <w:marTop w:val="0"/>
      <w:marBottom w:val="0"/>
      <w:divBdr>
        <w:top w:val="none" w:sz="0" w:space="0" w:color="auto"/>
        <w:left w:val="none" w:sz="0" w:space="0" w:color="auto"/>
        <w:bottom w:val="none" w:sz="0" w:space="0" w:color="auto"/>
        <w:right w:val="none" w:sz="0" w:space="0" w:color="auto"/>
      </w:divBdr>
    </w:div>
    <w:div w:id="520360216">
      <w:bodyDiv w:val="1"/>
      <w:marLeft w:val="0"/>
      <w:marRight w:val="0"/>
      <w:marTop w:val="0"/>
      <w:marBottom w:val="0"/>
      <w:divBdr>
        <w:top w:val="none" w:sz="0" w:space="0" w:color="auto"/>
        <w:left w:val="none" w:sz="0" w:space="0" w:color="auto"/>
        <w:bottom w:val="none" w:sz="0" w:space="0" w:color="auto"/>
        <w:right w:val="none" w:sz="0" w:space="0" w:color="auto"/>
      </w:divBdr>
      <w:divsChild>
        <w:div w:id="873687128">
          <w:marLeft w:val="0"/>
          <w:marRight w:val="0"/>
          <w:marTop w:val="0"/>
          <w:marBottom w:val="0"/>
          <w:divBdr>
            <w:top w:val="none" w:sz="0" w:space="0" w:color="auto"/>
            <w:left w:val="none" w:sz="0" w:space="0" w:color="auto"/>
            <w:bottom w:val="none" w:sz="0" w:space="0" w:color="auto"/>
            <w:right w:val="none" w:sz="0" w:space="0" w:color="auto"/>
          </w:divBdr>
        </w:div>
      </w:divsChild>
    </w:div>
    <w:div w:id="597836175">
      <w:bodyDiv w:val="1"/>
      <w:marLeft w:val="0"/>
      <w:marRight w:val="0"/>
      <w:marTop w:val="0"/>
      <w:marBottom w:val="0"/>
      <w:divBdr>
        <w:top w:val="none" w:sz="0" w:space="0" w:color="auto"/>
        <w:left w:val="none" w:sz="0" w:space="0" w:color="auto"/>
        <w:bottom w:val="none" w:sz="0" w:space="0" w:color="auto"/>
        <w:right w:val="none" w:sz="0" w:space="0" w:color="auto"/>
      </w:divBdr>
      <w:divsChild>
        <w:div w:id="1370494825">
          <w:marLeft w:val="0"/>
          <w:marRight w:val="0"/>
          <w:marTop w:val="0"/>
          <w:marBottom w:val="0"/>
          <w:divBdr>
            <w:top w:val="none" w:sz="0" w:space="0" w:color="auto"/>
            <w:left w:val="none" w:sz="0" w:space="0" w:color="auto"/>
            <w:bottom w:val="none" w:sz="0" w:space="0" w:color="auto"/>
            <w:right w:val="none" w:sz="0" w:space="0" w:color="auto"/>
          </w:divBdr>
          <w:divsChild>
            <w:div w:id="2027948401">
              <w:marLeft w:val="0"/>
              <w:marRight w:val="0"/>
              <w:marTop w:val="0"/>
              <w:marBottom w:val="0"/>
              <w:divBdr>
                <w:top w:val="none" w:sz="0" w:space="0" w:color="auto"/>
                <w:left w:val="none" w:sz="0" w:space="0" w:color="auto"/>
                <w:bottom w:val="none" w:sz="0" w:space="0" w:color="auto"/>
                <w:right w:val="none" w:sz="0" w:space="0" w:color="auto"/>
              </w:divBdr>
              <w:divsChild>
                <w:div w:id="685595527">
                  <w:marLeft w:val="0"/>
                  <w:marRight w:val="0"/>
                  <w:marTop w:val="0"/>
                  <w:marBottom w:val="0"/>
                  <w:divBdr>
                    <w:top w:val="none" w:sz="0" w:space="0" w:color="auto"/>
                    <w:left w:val="none" w:sz="0" w:space="0" w:color="auto"/>
                    <w:bottom w:val="none" w:sz="0" w:space="0" w:color="auto"/>
                    <w:right w:val="none" w:sz="0" w:space="0" w:color="auto"/>
                  </w:divBdr>
                  <w:divsChild>
                    <w:div w:id="1370178949">
                      <w:marLeft w:val="0"/>
                      <w:marRight w:val="0"/>
                      <w:marTop w:val="0"/>
                      <w:marBottom w:val="0"/>
                      <w:divBdr>
                        <w:top w:val="none" w:sz="0" w:space="0" w:color="auto"/>
                        <w:left w:val="none" w:sz="0" w:space="0" w:color="auto"/>
                        <w:bottom w:val="none" w:sz="0" w:space="0" w:color="auto"/>
                        <w:right w:val="none" w:sz="0" w:space="0" w:color="auto"/>
                      </w:divBdr>
                      <w:divsChild>
                        <w:div w:id="57897412">
                          <w:marLeft w:val="0"/>
                          <w:marRight w:val="0"/>
                          <w:marTop w:val="0"/>
                          <w:marBottom w:val="0"/>
                          <w:divBdr>
                            <w:top w:val="none" w:sz="0" w:space="0" w:color="auto"/>
                            <w:left w:val="none" w:sz="0" w:space="0" w:color="auto"/>
                            <w:bottom w:val="none" w:sz="0" w:space="0" w:color="auto"/>
                            <w:right w:val="none" w:sz="0" w:space="0" w:color="auto"/>
                          </w:divBdr>
                        </w:div>
                        <w:div w:id="1383477887">
                          <w:marLeft w:val="0"/>
                          <w:marRight w:val="0"/>
                          <w:marTop w:val="0"/>
                          <w:marBottom w:val="0"/>
                          <w:divBdr>
                            <w:top w:val="none" w:sz="0" w:space="0" w:color="auto"/>
                            <w:left w:val="none" w:sz="0" w:space="0" w:color="auto"/>
                            <w:bottom w:val="none" w:sz="0" w:space="0" w:color="auto"/>
                            <w:right w:val="none" w:sz="0" w:space="0" w:color="auto"/>
                          </w:divBdr>
                        </w:div>
                        <w:div w:id="11965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687275">
      <w:bodyDiv w:val="1"/>
      <w:marLeft w:val="0"/>
      <w:marRight w:val="0"/>
      <w:marTop w:val="0"/>
      <w:marBottom w:val="0"/>
      <w:divBdr>
        <w:top w:val="none" w:sz="0" w:space="0" w:color="auto"/>
        <w:left w:val="none" w:sz="0" w:space="0" w:color="auto"/>
        <w:bottom w:val="none" w:sz="0" w:space="0" w:color="auto"/>
        <w:right w:val="none" w:sz="0" w:space="0" w:color="auto"/>
      </w:divBdr>
    </w:div>
    <w:div w:id="1011109151">
      <w:bodyDiv w:val="1"/>
      <w:marLeft w:val="0"/>
      <w:marRight w:val="0"/>
      <w:marTop w:val="0"/>
      <w:marBottom w:val="0"/>
      <w:divBdr>
        <w:top w:val="none" w:sz="0" w:space="0" w:color="auto"/>
        <w:left w:val="none" w:sz="0" w:space="0" w:color="auto"/>
        <w:bottom w:val="none" w:sz="0" w:space="0" w:color="auto"/>
        <w:right w:val="none" w:sz="0" w:space="0" w:color="auto"/>
      </w:divBdr>
    </w:div>
    <w:div w:id="1137378611">
      <w:bodyDiv w:val="1"/>
      <w:marLeft w:val="0"/>
      <w:marRight w:val="0"/>
      <w:marTop w:val="0"/>
      <w:marBottom w:val="0"/>
      <w:divBdr>
        <w:top w:val="none" w:sz="0" w:space="0" w:color="auto"/>
        <w:left w:val="none" w:sz="0" w:space="0" w:color="auto"/>
        <w:bottom w:val="none" w:sz="0" w:space="0" w:color="auto"/>
        <w:right w:val="none" w:sz="0" w:space="0" w:color="auto"/>
      </w:divBdr>
    </w:div>
    <w:div w:id="153723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digosolutions.org.au/our-services/ev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digosolutions.org.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digosolutions.org.au/our-services/therapy-servi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ndigosolutions.org.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eneral@indigosolution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AAE50-0735-475E-A0A5-3343119D5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Moffitt</dc:creator>
  <cp:lastModifiedBy>Madison James</cp:lastModifiedBy>
  <cp:revision>2</cp:revision>
  <dcterms:created xsi:type="dcterms:W3CDTF">2020-03-13T01:05:00Z</dcterms:created>
  <dcterms:modified xsi:type="dcterms:W3CDTF">2020-03-13T01:05:00Z</dcterms:modified>
</cp:coreProperties>
</file>