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9ECB" w14:textId="77777777" w:rsidR="009D47E2" w:rsidRDefault="009D47E2" w:rsidP="009D47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E7F0F16" wp14:editId="0B728EDF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EBDF2" w14:textId="0BB3D6B3" w:rsidR="00604547" w:rsidRPr="00DC4E26" w:rsidRDefault="00F37119" w:rsidP="001345AA">
      <w:pPr>
        <w:pStyle w:val="Heading1"/>
      </w:pPr>
      <w:r>
        <w:t xml:space="preserve">Bluetooth </w:t>
      </w:r>
      <w:r w:rsidRPr="001345AA">
        <w:t>Hearing</w:t>
      </w:r>
      <w:r>
        <w:t xml:space="preserve"> </w:t>
      </w:r>
      <w:proofErr w:type="spellStart"/>
      <w:r w:rsidR="0038421D">
        <w:t>Neck</w:t>
      </w:r>
      <w:r>
        <w:t>Loop</w:t>
      </w:r>
      <w:proofErr w:type="spellEnd"/>
    </w:p>
    <w:p w14:paraId="6FD9AB7A" w14:textId="77777777" w:rsidR="0097712B" w:rsidRPr="0097712B" w:rsidRDefault="00F37119" w:rsidP="0097712B">
      <w:pPr>
        <w:spacing w:before="100" w:beforeAutospacing="1" w:after="120" w:line="240" w:lineRule="auto"/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 xml:space="preserve">A </w:t>
      </w:r>
      <w:r w:rsidRPr="00822EB6">
        <w:rPr>
          <w:sz w:val="28"/>
          <w:szCs w:val="28"/>
        </w:rPr>
        <w:t>Bluet</w:t>
      </w:r>
      <w:r>
        <w:rPr>
          <w:sz w:val="28"/>
          <w:szCs w:val="28"/>
        </w:rPr>
        <w:t>ooth Hearing L</w:t>
      </w:r>
      <w:r w:rsidRPr="00822EB6">
        <w:rPr>
          <w:sz w:val="28"/>
          <w:szCs w:val="28"/>
        </w:rPr>
        <w:t xml:space="preserve">oop allows deaf persons and </w:t>
      </w:r>
      <w:r>
        <w:rPr>
          <w:sz w:val="28"/>
          <w:szCs w:val="28"/>
        </w:rPr>
        <w:t>people</w:t>
      </w:r>
      <w:r w:rsidRPr="00822EB6">
        <w:rPr>
          <w:sz w:val="28"/>
          <w:szCs w:val="28"/>
        </w:rPr>
        <w:t xml:space="preserve"> with hearing disabilities to </w:t>
      </w:r>
      <w:r>
        <w:rPr>
          <w:sz w:val="28"/>
          <w:szCs w:val="28"/>
        </w:rPr>
        <w:t xml:space="preserve">wirelessly transmit calls and music to a hearing aid with built-in telecoil, allowing them to </w:t>
      </w:r>
      <w:r w:rsidRPr="00822EB6">
        <w:rPr>
          <w:sz w:val="28"/>
          <w:szCs w:val="28"/>
        </w:rPr>
        <w:t xml:space="preserve">control their </w:t>
      </w:r>
      <w:r>
        <w:rPr>
          <w:sz w:val="28"/>
          <w:szCs w:val="28"/>
        </w:rPr>
        <w:t xml:space="preserve">phone or tablet hands-free. </w:t>
      </w:r>
      <w:r>
        <w:rPr>
          <w:rFonts w:eastAsia="Times New Roman" w:cstheme="minorHAnsi"/>
          <w:sz w:val="28"/>
          <w:szCs w:val="28"/>
        </w:rPr>
        <w:t>It connects to a smartphone or tablet</w:t>
      </w:r>
      <w:r w:rsidRPr="0009600C">
        <w:rPr>
          <w:rFonts w:eastAsia="Times New Roman" w:cstheme="minorHAnsi"/>
          <w:sz w:val="28"/>
          <w:szCs w:val="28"/>
        </w:rPr>
        <w:t xml:space="preserve"> via Bluetooth.</w:t>
      </w:r>
    </w:p>
    <w:p w14:paraId="0C945ADD" w14:textId="7A8634EB" w:rsidR="00B26673" w:rsidRDefault="00CD49BB" w:rsidP="0097712B">
      <w:pPr>
        <w:spacing w:before="100" w:beforeAutospacing="1" w:after="0" w:line="240" w:lineRule="auto"/>
        <w:rPr>
          <w:rFonts w:eastAsia="Times New Roman" w:cstheme="minorHAnsi"/>
          <w:b/>
          <w:sz w:val="28"/>
          <w:szCs w:val="28"/>
        </w:rPr>
      </w:pPr>
      <w:r w:rsidRPr="00F37119">
        <w:rPr>
          <w:rFonts w:eastAsia="Times New Roman" w:cstheme="minorHAnsi"/>
          <w:b/>
          <w:sz w:val="28"/>
          <w:szCs w:val="28"/>
        </w:rPr>
        <w:t xml:space="preserve">Type of </w:t>
      </w:r>
      <w:r w:rsidR="00232D0D" w:rsidRPr="00F37119">
        <w:rPr>
          <w:rFonts w:eastAsia="Times New Roman" w:cstheme="minorHAnsi"/>
          <w:b/>
          <w:sz w:val="28"/>
          <w:szCs w:val="28"/>
        </w:rPr>
        <w:t>accessory</w:t>
      </w:r>
      <w:r w:rsidR="00B26673" w:rsidRPr="00F37119">
        <w:rPr>
          <w:rFonts w:eastAsia="Times New Roman" w:cstheme="minorHAnsi"/>
          <w:b/>
          <w:sz w:val="28"/>
          <w:szCs w:val="28"/>
        </w:rPr>
        <w:t xml:space="preserve">: </w:t>
      </w:r>
      <w:r w:rsidR="00F37119">
        <w:rPr>
          <w:rFonts w:eastAsia="Times New Roman" w:cstheme="minorHAnsi"/>
          <w:b/>
          <w:sz w:val="28"/>
          <w:szCs w:val="28"/>
        </w:rPr>
        <w:t xml:space="preserve">Hearing </w:t>
      </w:r>
      <w:r w:rsidR="0038421D">
        <w:rPr>
          <w:rFonts w:eastAsia="Times New Roman" w:cstheme="minorHAnsi"/>
          <w:b/>
          <w:sz w:val="28"/>
          <w:szCs w:val="28"/>
        </w:rPr>
        <w:t>Neck</w:t>
      </w:r>
      <w:r w:rsidR="00F37119">
        <w:rPr>
          <w:rFonts w:eastAsia="Times New Roman" w:cstheme="minorHAnsi"/>
          <w:b/>
          <w:sz w:val="28"/>
          <w:szCs w:val="28"/>
        </w:rPr>
        <w:t>Loop</w:t>
      </w:r>
    </w:p>
    <w:p w14:paraId="4016F05E" w14:textId="77777777" w:rsidR="0017318A" w:rsidRPr="0017318A" w:rsidRDefault="0017318A" w:rsidP="0097712B">
      <w:pPr>
        <w:spacing w:before="100" w:beforeAutospacing="1" w:after="0" w:line="240" w:lineRule="auto"/>
        <w:rPr>
          <w:rFonts w:eastAsia="Times New Roman" w:cstheme="minorHAnsi"/>
          <w:b/>
          <w:sz w:val="16"/>
          <w:szCs w:val="16"/>
        </w:rPr>
      </w:pPr>
    </w:p>
    <w:p w14:paraId="326E875C" w14:textId="77777777" w:rsidR="0097712B" w:rsidRDefault="0097712B" w:rsidP="0097712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44DFA640" wp14:editId="7F0BF351">
            <wp:extent cx="3137578" cy="1716082"/>
            <wp:effectExtent l="0" t="0" r="5715" b="0"/>
            <wp:docPr id="10" name="Picture 10" descr="Image of different bluetooth hearing l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78" cy="171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63894" w14:textId="77777777" w:rsidR="0017318A" w:rsidRDefault="0017318A" w:rsidP="0097712B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554B9B4E" w14:textId="4B1010ED" w:rsidR="005C1819" w:rsidRPr="00F37119" w:rsidRDefault="005C1819" w:rsidP="001345AA">
      <w:pPr>
        <w:pStyle w:val="Heading2"/>
      </w:pPr>
      <w:r w:rsidRPr="00F37119">
        <w:t xml:space="preserve">How do you use </w:t>
      </w:r>
      <w:r w:rsidR="00957287" w:rsidRPr="00F37119">
        <w:t>these accessories</w:t>
      </w:r>
      <w:r w:rsidRPr="00F37119">
        <w:t>?</w:t>
      </w:r>
    </w:p>
    <w:p w14:paraId="5091D2BB" w14:textId="77777777" w:rsidR="00F37119" w:rsidRDefault="00F37119" w:rsidP="0097712B">
      <w:pPr>
        <w:spacing w:before="100" w:beforeAutospacing="1"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BD54F3">
        <w:rPr>
          <w:rFonts w:eastAsia="Times New Roman" w:cstheme="minorHAnsi"/>
          <w:sz w:val="28"/>
          <w:szCs w:val="28"/>
        </w:rPr>
        <w:t>Pair this accessory to your mobile phone or tablet via Bluetooth.</w:t>
      </w:r>
      <w:r>
        <w:rPr>
          <w:rFonts w:eastAsia="Times New Roman" w:cstheme="minorHAnsi"/>
          <w:sz w:val="28"/>
          <w:szCs w:val="28"/>
        </w:rPr>
        <w:t xml:space="preserve"> Use the buttons on the device to answer, reject and end calls, adjust the volume and stream music to remotely control your smartphone or tablet.</w:t>
      </w:r>
    </w:p>
    <w:p w14:paraId="054E3025" w14:textId="77777777" w:rsidR="0097712B" w:rsidRPr="00ED1632" w:rsidRDefault="0097712B" w:rsidP="0097712B">
      <w:pPr>
        <w:pStyle w:val="NoSpacing"/>
      </w:pPr>
    </w:p>
    <w:p w14:paraId="2399B79C" w14:textId="77777777" w:rsidR="002A66A9" w:rsidRPr="00F37119" w:rsidRDefault="002A66A9" w:rsidP="001345AA">
      <w:pPr>
        <w:pStyle w:val="Heading2"/>
        <w:rPr>
          <w:i/>
        </w:rPr>
      </w:pPr>
      <w:r w:rsidRPr="00F37119">
        <w:t>Th</w:t>
      </w:r>
      <w:r w:rsidR="002214DC" w:rsidRPr="00F37119">
        <w:t>ese</w:t>
      </w:r>
      <w:r w:rsidRPr="00F37119">
        <w:t xml:space="preserve"> </w:t>
      </w:r>
      <w:r w:rsidR="002214DC" w:rsidRPr="00F37119">
        <w:t>accessories connect</w:t>
      </w:r>
      <w:r w:rsidR="00232D0D" w:rsidRPr="00F37119">
        <w:t xml:space="preserve"> to phones </w:t>
      </w:r>
      <w:r w:rsidR="00F97991" w:rsidRPr="00F37119">
        <w:t>via:</w:t>
      </w:r>
      <w:r w:rsidR="00F97991" w:rsidRPr="00F37119">
        <w:rPr>
          <w:i/>
        </w:rPr>
        <w:t xml:space="preserve"> </w:t>
      </w:r>
    </w:p>
    <w:p w14:paraId="5B25B00A" w14:textId="77777777" w:rsidR="0004168A" w:rsidRPr="00F37119" w:rsidRDefault="0004168A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37119">
        <w:rPr>
          <w:sz w:val="28"/>
        </w:rPr>
        <w:t>Audio Jack:</w:t>
      </w:r>
      <w:r w:rsidRPr="00F37119">
        <w:rPr>
          <w:sz w:val="28"/>
        </w:rPr>
        <w:tab/>
        <w:t>No</w:t>
      </w:r>
    </w:p>
    <w:p w14:paraId="4FDF5DB4" w14:textId="77777777" w:rsidR="0004168A" w:rsidRPr="00F37119" w:rsidRDefault="00911E85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37119">
        <w:rPr>
          <w:sz w:val="28"/>
        </w:rPr>
        <w:t>Bluetooth</w:t>
      </w:r>
      <w:r w:rsidR="00F37119">
        <w:rPr>
          <w:sz w:val="28"/>
        </w:rPr>
        <w:t>:</w:t>
      </w:r>
      <w:r w:rsidR="00F37119">
        <w:rPr>
          <w:sz w:val="28"/>
        </w:rPr>
        <w:tab/>
        <w:t>Yes</w:t>
      </w:r>
    </w:p>
    <w:p w14:paraId="471A95B6" w14:textId="77777777" w:rsidR="0004168A" w:rsidRPr="00F37119" w:rsidRDefault="00911E85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37119">
        <w:rPr>
          <w:sz w:val="28"/>
        </w:rPr>
        <w:t>Wi-Fi</w:t>
      </w:r>
      <w:r w:rsidR="0004168A" w:rsidRPr="00F37119">
        <w:rPr>
          <w:sz w:val="28"/>
        </w:rPr>
        <w:t>:</w:t>
      </w:r>
      <w:r w:rsidR="0004168A" w:rsidRPr="00F37119">
        <w:rPr>
          <w:sz w:val="28"/>
        </w:rPr>
        <w:tab/>
        <w:t>No</w:t>
      </w:r>
    </w:p>
    <w:p w14:paraId="61EE405B" w14:textId="77777777" w:rsidR="0004168A" w:rsidRPr="00F37119" w:rsidRDefault="0004168A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37119">
        <w:rPr>
          <w:sz w:val="28"/>
        </w:rPr>
        <w:t>Micro USB:</w:t>
      </w:r>
      <w:r w:rsidRPr="00F37119">
        <w:rPr>
          <w:sz w:val="28"/>
        </w:rPr>
        <w:tab/>
        <w:t>No</w:t>
      </w:r>
    </w:p>
    <w:p w14:paraId="0C27C9B7" w14:textId="77777777" w:rsidR="0004168A" w:rsidRDefault="0004168A" w:rsidP="0097712B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37119">
        <w:rPr>
          <w:sz w:val="28"/>
        </w:rPr>
        <w:t>Other:</w:t>
      </w:r>
      <w:r w:rsidRPr="00F37119">
        <w:rPr>
          <w:sz w:val="28"/>
        </w:rPr>
        <w:tab/>
        <w:t>No</w:t>
      </w:r>
    </w:p>
    <w:p w14:paraId="6D721F1C" w14:textId="77777777" w:rsidR="0097712B" w:rsidRPr="0097712B" w:rsidRDefault="0097712B" w:rsidP="0097712B">
      <w:pPr>
        <w:pStyle w:val="NoSpacing"/>
        <w:tabs>
          <w:tab w:val="left" w:pos="142"/>
          <w:tab w:val="left" w:pos="2268"/>
        </w:tabs>
        <w:rPr>
          <w:sz w:val="28"/>
        </w:rPr>
      </w:pPr>
    </w:p>
    <w:p w14:paraId="4E2066C3" w14:textId="77777777" w:rsidR="00F97991" w:rsidRPr="00F37119" w:rsidRDefault="00F97991" w:rsidP="001345AA">
      <w:pPr>
        <w:pStyle w:val="Heading2"/>
        <w:spacing w:before="0" w:beforeAutospacing="0"/>
        <w:rPr>
          <w:i/>
        </w:rPr>
      </w:pPr>
      <w:r w:rsidRPr="00F37119">
        <w:t>Is there any other piece of equipment required for this accessory to work properly with a phone?</w:t>
      </w:r>
    </w:p>
    <w:p w14:paraId="4C132EC4" w14:textId="3A91E70A" w:rsidR="00F37119" w:rsidRDefault="0017318A" w:rsidP="0097712B">
      <w:pPr>
        <w:spacing w:before="240" w:after="12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Yes, your hearing device (hearing aid, cochlear implant, BAHA etc) requires a telecoil (also called a T-Switch).</w:t>
      </w:r>
    </w:p>
    <w:p w14:paraId="09178ACA" w14:textId="77777777" w:rsidR="0017318A" w:rsidRDefault="0017318A" w:rsidP="0097712B">
      <w:pPr>
        <w:spacing w:before="100" w:beforeAutospacing="1" w:after="120" w:line="240" w:lineRule="auto"/>
        <w:rPr>
          <w:rFonts w:eastAsia="Times New Roman" w:cstheme="minorHAnsi"/>
          <w:b/>
          <w:sz w:val="28"/>
          <w:szCs w:val="28"/>
        </w:rPr>
      </w:pPr>
    </w:p>
    <w:p w14:paraId="16F5EC93" w14:textId="66954F7E" w:rsidR="00951095" w:rsidRPr="00F37119" w:rsidRDefault="00CF2685" w:rsidP="001345AA">
      <w:pPr>
        <w:pStyle w:val="Heading2"/>
      </w:pPr>
      <w:r w:rsidRPr="00F37119">
        <w:t>Compatibility:</w:t>
      </w:r>
    </w:p>
    <w:p w14:paraId="73816EEF" w14:textId="77777777" w:rsidR="0097712B" w:rsidRDefault="00F37119" w:rsidP="0097712B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3F2B1D">
        <w:rPr>
          <w:rFonts w:cstheme="minorHAnsi"/>
          <w:sz w:val="28"/>
          <w:szCs w:val="28"/>
        </w:rPr>
        <w:t>The hearing loop is compatible with Bluetooth enabled devices and hearing aids with a built-in telecoil.</w:t>
      </w:r>
    </w:p>
    <w:p w14:paraId="4789B51E" w14:textId="77777777" w:rsidR="0097712B" w:rsidRPr="0097712B" w:rsidRDefault="0097712B" w:rsidP="0097712B">
      <w:pPr>
        <w:pStyle w:val="NoSpacing"/>
        <w:rPr>
          <w:sz w:val="8"/>
        </w:rPr>
      </w:pPr>
    </w:p>
    <w:p w14:paraId="08F62821" w14:textId="77777777" w:rsidR="0004168A" w:rsidRPr="00F37119" w:rsidRDefault="001073AC" w:rsidP="001345AA">
      <w:pPr>
        <w:pStyle w:val="Heading2"/>
      </w:pPr>
      <w:r w:rsidRPr="00F37119">
        <w:t xml:space="preserve">Popular </w:t>
      </w:r>
      <w:r w:rsidR="00F37119">
        <w:t xml:space="preserve">Hearing </w:t>
      </w:r>
      <w:r w:rsidR="00F37119" w:rsidRPr="001345AA">
        <w:t>Loops</w:t>
      </w:r>
      <w:r w:rsidR="0025239D" w:rsidRPr="00F37119">
        <w:t xml:space="preserve"> available in Australia:</w:t>
      </w:r>
    </w:p>
    <w:p w14:paraId="0F8A2D93" w14:textId="77777777" w:rsidR="0004168A" w:rsidRPr="00F37119" w:rsidRDefault="00254F3C" w:rsidP="001345AA">
      <w:pPr>
        <w:pStyle w:val="Heading3"/>
      </w:pPr>
      <w:r w:rsidRPr="001345AA">
        <w:t>Artone</w:t>
      </w:r>
      <w:r>
        <w:t xml:space="preserve"> </w:t>
      </w:r>
      <w:r w:rsidRPr="00254F3C">
        <w:t>3 MAX Bluetooth Loopset</w:t>
      </w:r>
    </w:p>
    <w:p w14:paraId="43032782" w14:textId="77777777" w:rsidR="00171A3E" w:rsidRDefault="0097712B" w:rsidP="00F37119">
      <w:pPr>
        <w:ind w:left="720"/>
        <w:rPr>
          <w:sz w:val="28"/>
          <w:szCs w:val="28"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77551BA3" wp14:editId="17123082">
            <wp:extent cx="2143125" cy="2233363"/>
            <wp:effectExtent l="0" t="0" r="0" b="0"/>
            <wp:docPr id="5" name="Picture 5" descr="Image of Artone 3 MAX Bluetooth Neck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one 3 MAX Bluetooth Neckloo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2511" cy="22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6B0F8E86" w14:textId="77777777" w:rsidR="00F37119" w:rsidRPr="00F37119" w:rsidRDefault="00254F3C" w:rsidP="00F37119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Artone 3 MAX Bluetooth Loopset</w:t>
      </w:r>
      <w:r w:rsidR="00F37119" w:rsidRPr="00F37119">
        <w:rPr>
          <w:sz w:val="28"/>
          <w:szCs w:val="28"/>
          <w:lang w:eastAsia="en-AU"/>
        </w:rPr>
        <w:t xml:space="preserve"> </w:t>
      </w:r>
      <w:r>
        <w:rPr>
          <w:sz w:val="28"/>
          <w:szCs w:val="28"/>
          <w:lang w:eastAsia="en-AU"/>
        </w:rPr>
        <w:t xml:space="preserve">is a wireless listening assistive device with built-in Bluetooth technology. It allows hearing aid users to listen to amplified and noise free cell phone conversation and enjoy stereo music streamed from Bluetooth-enabled cellular phones, personal computers or tablets. </w:t>
      </w:r>
    </w:p>
    <w:p w14:paraId="4EDBA4E3" w14:textId="77777777" w:rsidR="0004168A" w:rsidRDefault="00171A3E" w:rsidP="00171A3E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This accessory allows hearing aid and cochlear implant users to answer and participate in a call without opening their mobile device. It features a play/pause button which can be used to answer a call, as well as volume control buttons and skip/repeat buttons.</w:t>
      </w:r>
    </w:p>
    <w:p w14:paraId="176BF2F0" w14:textId="77777777" w:rsidR="000024D6" w:rsidRPr="000024D6" w:rsidRDefault="000024D6" w:rsidP="0097712B">
      <w:pPr>
        <w:ind w:left="720"/>
        <w:rPr>
          <w:sz w:val="8"/>
          <w:szCs w:val="8"/>
          <w:lang w:eastAsia="en-AU"/>
        </w:rPr>
      </w:pPr>
    </w:p>
    <w:p w14:paraId="5B517C31" w14:textId="3EB74201" w:rsidR="0097712B" w:rsidRDefault="0097712B" w:rsidP="0097712B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More information at: </w:t>
      </w:r>
    </w:p>
    <w:p w14:paraId="60165AEF" w14:textId="77777777" w:rsidR="00171A3E" w:rsidRDefault="0015607A" w:rsidP="0097712B">
      <w:pPr>
        <w:ind w:left="720" w:firstLine="720"/>
        <w:rPr>
          <w:sz w:val="28"/>
          <w:szCs w:val="28"/>
          <w:lang w:eastAsia="en-AU"/>
        </w:rPr>
      </w:pPr>
      <w:hyperlink r:id="rId10" w:history="1">
        <w:r w:rsidR="00171A3E" w:rsidRPr="00171A3E">
          <w:rPr>
            <w:rStyle w:val="Hyperlink"/>
            <w:sz w:val="28"/>
            <w:szCs w:val="28"/>
            <w:lang w:eastAsia="en-AU"/>
          </w:rPr>
          <w:t>Hearing Connect Product Web Page</w:t>
        </w:r>
      </w:hyperlink>
    </w:p>
    <w:p w14:paraId="54AB7BAF" w14:textId="77777777" w:rsidR="00254F3C" w:rsidRDefault="00254F3C" w:rsidP="00171A3E">
      <w:p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ab/>
      </w:r>
      <w:r>
        <w:rPr>
          <w:sz w:val="28"/>
          <w:szCs w:val="28"/>
          <w:lang w:eastAsia="en-AU"/>
        </w:rPr>
        <w:tab/>
      </w:r>
      <w:hyperlink r:id="rId11" w:history="1">
        <w:r>
          <w:rPr>
            <w:rStyle w:val="Hyperlink"/>
            <w:sz w:val="28"/>
            <w:szCs w:val="28"/>
            <w:lang w:eastAsia="en-AU"/>
          </w:rPr>
          <w:t>Artone 3 MAX Bluetooth Loopset User Manual (Download)</w:t>
        </w:r>
      </w:hyperlink>
    </w:p>
    <w:p w14:paraId="5972444E" w14:textId="77777777" w:rsidR="000024D6" w:rsidRDefault="00171A3E" w:rsidP="0017318A">
      <w:pPr>
        <w:ind w:left="709" w:hanging="709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ab/>
      </w:r>
    </w:p>
    <w:p w14:paraId="51B4C1E3" w14:textId="23539B1C" w:rsidR="0017318A" w:rsidRDefault="00171A3E" w:rsidP="000024D6">
      <w:pPr>
        <w:ind w:left="709" w:firstLine="11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You can buy this accessory online</w:t>
      </w:r>
      <w:r w:rsidR="0017318A" w:rsidRPr="0017318A">
        <w:rPr>
          <w:sz w:val="28"/>
          <w:szCs w:val="28"/>
          <w:lang w:eastAsia="en-AU"/>
        </w:rPr>
        <w:t xml:space="preserve"> </w:t>
      </w:r>
      <w:r w:rsidR="0017318A">
        <w:rPr>
          <w:sz w:val="28"/>
          <w:szCs w:val="28"/>
          <w:lang w:eastAsia="en-AU"/>
        </w:rPr>
        <w:t xml:space="preserve">by contacting </w:t>
      </w:r>
      <w:hyperlink r:id="rId12" w:history="1">
        <w:r w:rsidR="0017318A" w:rsidRPr="0022410C">
          <w:rPr>
            <w:rStyle w:val="Hyperlink"/>
            <w:sz w:val="28"/>
            <w:szCs w:val="28"/>
            <w:lang w:eastAsia="en-AU"/>
          </w:rPr>
          <w:t>Hear</w:t>
        </w:r>
        <w:r w:rsidR="0017318A">
          <w:rPr>
            <w:rStyle w:val="Hyperlink"/>
            <w:sz w:val="28"/>
            <w:szCs w:val="28"/>
            <w:lang w:eastAsia="en-AU"/>
          </w:rPr>
          <w:t xml:space="preserve">ing </w:t>
        </w:r>
        <w:r w:rsidR="0017318A" w:rsidRPr="0022410C">
          <w:rPr>
            <w:rStyle w:val="Hyperlink"/>
            <w:sz w:val="28"/>
            <w:szCs w:val="28"/>
            <w:lang w:eastAsia="en-AU"/>
          </w:rPr>
          <w:t>Connec</w:t>
        </w:r>
        <w:r w:rsidR="0017318A">
          <w:rPr>
            <w:rStyle w:val="Hyperlink"/>
            <w:sz w:val="28"/>
            <w:szCs w:val="28"/>
            <w:lang w:eastAsia="en-AU"/>
          </w:rPr>
          <w:t>tions</w:t>
        </w:r>
      </w:hyperlink>
      <w:r>
        <w:rPr>
          <w:sz w:val="28"/>
          <w:szCs w:val="28"/>
          <w:lang w:eastAsia="en-AU"/>
        </w:rPr>
        <w:t xml:space="preserve"> </w:t>
      </w:r>
      <w:r w:rsidR="0017318A">
        <w:rPr>
          <w:sz w:val="28"/>
          <w:szCs w:val="28"/>
          <w:lang w:eastAsia="en-AU"/>
        </w:rPr>
        <w:t xml:space="preserve">and </w:t>
      </w:r>
      <w:r>
        <w:rPr>
          <w:sz w:val="28"/>
          <w:szCs w:val="28"/>
          <w:lang w:eastAsia="en-AU"/>
        </w:rPr>
        <w:t>from</w:t>
      </w:r>
      <w:r w:rsidR="0097712B">
        <w:rPr>
          <w:sz w:val="28"/>
          <w:szCs w:val="28"/>
          <w:lang w:eastAsia="en-AU"/>
        </w:rPr>
        <w:t xml:space="preserve"> </w:t>
      </w:r>
      <w:hyperlink r:id="rId13" w:history="1">
        <w:r w:rsidR="0097712B" w:rsidRPr="0097712B">
          <w:rPr>
            <w:rStyle w:val="Hyperlink"/>
            <w:sz w:val="28"/>
            <w:szCs w:val="28"/>
            <w:lang w:eastAsia="en-AU"/>
          </w:rPr>
          <w:t>Clearasound</w:t>
        </w:r>
      </w:hyperlink>
      <w:r w:rsidR="0022410C">
        <w:rPr>
          <w:sz w:val="28"/>
          <w:szCs w:val="28"/>
          <w:lang w:eastAsia="en-AU"/>
        </w:rPr>
        <w:t>.</w:t>
      </w:r>
    </w:p>
    <w:p w14:paraId="01D54F4C" w14:textId="77777777" w:rsidR="0017318A" w:rsidRDefault="0017318A">
      <w:p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br w:type="page"/>
      </w:r>
    </w:p>
    <w:p w14:paraId="6F4FD279" w14:textId="77777777" w:rsidR="0017318A" w:rsidRPr="00F37119" w:rsidRDefault="0017318A" w:rsidP="001345AA">
      <w:pPr>
        <w:pStyle w:val="Heading3"/>
      </w:pPr>
      <w:r>
        <w:lastRenderedPageBreak/>
        <w:t>AB Transistor Transett T-Bluetooth Hearing Loop</w:t>
      </w:r>
    </w:p>
    <w:p w14:paraId="644A712E" w14:textId="77777777" w:rsidR="0017318A" w:rsidRDefault="0017318A" w:rsidP="0017318A">
      <w:pPr>
        <w:ind w:left="720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0BD98BF" wp14:editId="10B6F015">
            <wp:extent cx="2116300" cy="2500528"/>
            <wp:effectExtent l="0" t="0" r="0" b="0"/>
            <wp:docPr id="1" name="Picture 1" descr="Image of AB Transistor Transett Transett T-Bluetooth Hearing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oenixhearing.com.au/rc_images/t_bluetooth_e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00" cy="250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4E0FB" w14:textId="77777777" w:rsidR="0017318A" w:rsidRPr="00F37119" w:rsidRDefault="0017318A" w:rsidP="0017318A">
      <w:pPr>
        <w:ind w:left="720"/>
        <w:rPr>
          <w:sz w:val="28"/>
          <w:szCs w:val="28"/>
        </w:rPr>
      </w:pPr>
      <w:r w:rsidRPr="00F37119">
        <w:rPr>
          <w:sz w:val="28"/>
          <w:szCs w:val="28"/>
        </w:rPr>
        <w:t xml:space="preserve">The Transett T-bluetooth </w:t>
      </w:r>
      <w:r>
        <w:rPr>
          <w:sz w:val="28"/>
          <w:szCs w:val="28"/>
        </w:rPr>
        <w:t xml:space="preserve">allows hearing aid users to communicate with mobile phone by wireless audio transmission to the hearing aid via the supplied neck loop. </w:t>
      </w:r>
    </w:p>
    <w:p w14:paraId="6597CCE8" w14:textId="77777777" w:rsidR="0017318A" w:rsidRPr="00F37119" w:rsidRDefault="0017318A" w:rsidP="0017318A">
      <w:pPr>
        <w:spacing w:after="0" w:line="240" w:lineRule="auto"/>
        <w:ind w:left="720"/>
        <w:rPr>
          <w:sz w:val="28"/>
          <w:szCs w:val="28"/>
        </w:rPr>
      </w:pPr>
      <w:r w:rsidRPr="00F37119">
        <w:rPr>
          <w:sz w:val="28"/>
          <w:szCs w:val="28"/>
        </w:rPr>
        <w:t>Features</w:t>
      </w:r>
    </w:p>
    <w:p w14:paraId="0B9CC450" w14:textId="77777777" w:rsidR="0017318A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F37119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Answer,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end and reject calls</w:t>
      </w:r>
    </w:p>
    <w:p w14:paraId="1823F759" w14:textId="77777777" w:rsidR="0017318A" w:rsidRPr="00EE792D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Built-in microphone</w:t>
      </w:r>
    </w:p>
    <w:p w14:paraId="36D4D358" w14:textId="77777777" w:rsidR="0017318A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Can also be used with headphones for those who do not have a hearing aid </w:t>
      </w:r>
    </w:p>
    <w:p w14:paraId="1DBCB1C9" w14:textId="77777777" w:rsidR="0017318A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Connects to two Bluetooth devices at the same time</w:t>
      </w:r>
    </w:p>
    <w:p w14:paraId="6AFD2530" w14:textId="77777777" w:rsidR="0017318A" w:rsidRPr="00573CB4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Easy pairing to a NFC enabled smartphone or tablet</w:t>
      </w:r>
    </w:p>
    <w:p w14:paraId="0C8892FC" w14:textId="77777777" w:rsidR="0017318A" w:rsidRPr="003F2B1D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Includes AC charger and USB cable for charging</w:t>
      </w:r>
    </w:p>
    <w:p w14:paraId="6E7B7A6D" w14:textId="77777777" w:rsidR="0017318A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Includes Sony SBH20 Stereo Bluetooth Handset</w:t>
      </w:r>
    </w:p>
    <w:p w14:paraId="1214A03C" w14:textId="77777777" w:rsidR="0017318A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LED lights to indicate battery life, incoming call and connectivity </w:t>
      </w:r>
    </w:p>
    <w:p w14:paraId="3C53E25B" w14:textId="77777777" w:rsidR="0017318A" w:rsidRPr="00EE792D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P</w:t>
      </w:r>
      <w:r w:rsidRPr="00EE792D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lay, pause and skip tracks</w:t>
      </w:r>
    </w:p>
    <w:p w14:paraId="791F9E9D" w14:textId="77777777" w:rsidR="0017318A" w:rsidRPr="00EE792D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Raised icon controls for easy use without looking</w:t>
      </w:r>
    </w:p>
    <w:p w14:paraId="4D14D9E8" w14:textId="77777777" w:rsidR="0017318A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Reduces background noise for optimum hearing</w:t>
      </w:r>
    </w:p>
    <w:p w14:paraId="33F87046" w14:textId="77777777" w:rsidR="0017318A" w:rsidRPr="003F2B1D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Rotating clip to attach accessory onto neck loop or clothing at preferred angle</w:t>
      </w:r>
    </w:p>
    <w:p w14:paraId="5CF802D9" w14:textId="77777777" w:rsidR="0017318A" w:rsidRDefault="0017318A" w:rsidP="0017318A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Two-channel neck loop with 70cm extension cable</w:t>
      </w:r>
    </w:p>
    <w:p w14:paraId="31921B5F" w14:textId="77777777" w:rsidR="0017318A" w:rsidRDefault="0017318A" w:rsidP="0017318A">
      <w:pPr>
        <w:pStyle w:val="ListParagraph"/>
        <w:numPr>
          <w:ilvl w:val="0"/>
          <w:numId w:val="24"/>
        </w:numPr>
        <w:spacing w:after="12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Volume control</w:t>
      </w:r>
    </w:p>
    <w:p w14:paraId="0EE33D67" w14:textId="77777777" w:rsidR="000024D6" w:rsidRDefault="000024D6" w:rsidP="0017318A">
      <w:pPr>
        <w:spacing w:after="120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</w:p>
    <w:p w14:paraId="4D30CB80" w14:textId="250A1563" w:rsidR="0017318A" w:rsidRDefault="0017318A" w:rsidP="0017318A">
      <w:pPr>
        <w:spacing w:after="120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More Information at: </w:t>
      </w:r>
    </w:p>
    <w:p w14:paraId="63FBCBFC" w14:textId="77777777" w:rsidR="0017318A" w:rsidRDefault="0017318A" w:rsidP="0017318A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ab/>
      </w:r>
      <w:hyperlink r:id="rId15" w:history="1">
        <w:r>
          <w:rPr>
            <w:rStyle w:val="Hyperlink"/>
            <w:rFonts w:eastAsia="Times New Roman" w:cstheme="minorHAnsi"/>
            <w:sz w:val="28"/>
            <w:szCs w:val="28"/>
          </w:rPr>
          <w:t>AB Transistor Transett T-Bluetooth Hearing Loop Web Page</w:t>
        </w:r>
      </w:hyperlink>
    </w:p>
    <w:p w14:paraId="4DCD5E42" w14:textId="77777777" w:rsidR="0017318A" w:rsidRPr="0086342C" w:rsidRDefault="0015607A" w:rsidP="0017318A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color w:val="000000" w:themeColor="text1"/>
          <w:sz w:val="28"/>
          <w:szCs w:val="28"/>
        </w:rPr>
      </w:pPr>
      <w:hyperlink r:id="rId16" w:history="1">
        <w:r w:rsidR="0017318A">
          <w:rPr>
            <w:rStyle w:val="Hyperlink"/>
            <w:rFonts w:eastAsia="Times New Roman" w:cstheme="minorHAnsi"/>
            <w:sz w:val="28"/>
            <w:szCs w:val="28"/>
          </w:rPr>
          <w:t>AB Transistor Transett T-Bluetooth Hearing Loop  PDF Brochure (Download)</w:t>
        </w:r>
      </w:hyperlink>
    </w:p>
    <w:p w14:paraId="5AA5F067" w14:textId="77777777" w:rsidR="0017318A" w:rsidRDefault="0017318A" w:rsidP="0017318A">
      <w:pPr>
        <w:spacing w:after="12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You can buy this accessory online at </w:t>
      </w:r>
      <w:hyperlink r:id="rId17" w:history="1">
        <w:r w:rsidRPr="0064489B">
          <w:rPr>
            <w:rStyle w:val="Hyperlink"/>
            <w:rFonts w:eastAsia="Times New Roman" w:cstheme="minorHAnsi"/>
            <w:sz w:val="28"/>
            <w:szCs w:val="28"/>
          </w:rPr>
          <w:t>PhoenixHearing</w:t>
        </w:r>
      </w:hyperlink>
      <w:r w:rsidRPr="0064489B">
        <w:rPr>
          <w:rFonts w:eastAsia="Times New Roman" w:cstheme="minorHAnsi"/>
          <w:sz w:val="28"/>
          <w:szCs w:val="28"/>
        </w:rPr>
        <w:t>.</w:t>
      </w:r>
    </w:p>
    <w:p w14:paraId="2B0484DF" w14:textId="086741DB" w:rsidR="0017318A" w:rsidRDefault="0017318A" w:rsidP="0017318A">
      <w:pPr>
        <w:spacing w:before="100" w:beforeAutospacing="1"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64489B">
        <w:rPr>
          <w:rFonts w:eastAsia="Times New Roman" w:cstheme="minorHAnsi"/>
          <w:sz w:val="28"/>
          <w:szCs w:val="28"/>
        </w:rPr>
        <w:t xml:space="preserve">Training and demonstrations might be available directly from </w:t>
      </w:r>
      <w:hyperlink r:id="rId18" w:history="1">
        <w:r w:rsidRPr="0064489B">
          <w:rPr>
            <w:rStyle w:val="Hyperlink"/>
            <w:rFonts w:eastAsia="Times New Roman" w:cstheme="minorHAnsi"/>
            <w:sz w:val="28"/>
            <w:szCs w:val="28"/>
          </w:rPr>
          <w:t>PhoenixHearing</w:t>
        </w:r>
      </w:hyperlink>
      <w:r>
        <w:rPr>
          <w:rFonts w:eastAsia="Times New Roman" w:cstheme="minorHAnsi"/>
          <w:sz w:val="28"/>
          <w:szCs w:val="28"/>
        </w:rPr>
        <w:t>.</w:t>
      </w:r>
    </w:p>
    <w:p w14:paraId="7C561179" w14:textId="77777777" w:rsidR="0017318A" w:rsidRDefault="0017318A" w:rsidP="0017318A">
      <w:pPr>
        <w:spacing w:before="100" w:beforeAutospacing="1" w:after="0" w:line="240" w:lineRule="auto"/>
        <w:ind w:firstLine="720"/>
        <w:rPr>
          <w:rFonts w:eastAsia="Times New Roman" w:cstheme="minorHAnsi"/>
          <w:sz w:val="28"/>
          <w:szCs w:val="28"/>
        </w:rPr>
      </w:pPr>
    </w:p>
    <w:sectPr w:rsidR="0017318A" w:rsidSect="007D4140">
      <w:headerReference w:type="default" r:id="rId19"/>
      <w:footerReference w:type="default" r:id="rId20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38A5" w14:textId="77777777" w:rsidR="0015607A" w:rsidRDefault="0015607A" w:rsidP="00175AF9">
      <w:pPr>
        <w:spacing w:after="0" w:line="240" w:lineRule="auto"/>
      </w:pPr>
      <w:r>
        <w:separator/>
      </w:r>
    </w:p>
  </w:endnote>
  <w:endnote w:type="continuationSeparator" w:id="0">
    <w:p w14:paraId="57FB4DB5" w14:textId="77777777" w:rsidR="0015607A" w:rsidRDefault="0015607A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0F08" w14:textId="77777777" w:rsidR="00951095" w:rsidRDefault="00951095" w:rsidP="00551E43">
    <w:pPr>
      <w:pStyle w:val="Footer"/>
    </w:pPr>
  </w:p>
  <w:p w14:paraId="2935722F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A6E4" w14:textId="77777777" w:rsidR="0015607A" w:rsidRDefault="0015607A" w:rsidP="00175AF9">
      <w:pPr>
        <w:spacing w:after="0" w:line="240" w:lineRule="auto"/>
      </w:pPr>
      <w:r>
        <w:separator/>
      </w:r>
    </w:p>
  </w:footnote>
  <w:footnote w:type="continuationSeparator" w:id="0">
    <w:p w14:paraId="3183309F" w14:textId="77777777" w:rsidR="0015607A" w:rsidRDefault="0015607A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6D47" w14:textId="77777777" w:rsidR="00175AF9" w:rsidRDefault="00175AF9" w:rsidP="009D47E2">
    <w:pPr>
      <w:pStyle w:val="Header"/>
      <w:tabs>
        <w:tab w:val="left" w:pos="3267"/>
      </w:tabs>
    </w:pPr>
  </w:p>
  <w:p w14:paraId="094906E7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088"/>
    <w:multiLevelType w:val="hybridMultilevel"/>
    <w:tmpl w:val="AA6EE4B6"/>
    <w:lvl w:ilvl="0" w:tplc="DC240AA6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F7433"/>
    <w:multiLevelType w:val="hybridMultilevel"/>
    <w:tmpl w:val="3EF258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18"/>
  </w:num>
  <w:num w:numId="12">
    <w:abstractNumId w:val="2"/>
  </w:num>
  <w:num w:numId="13">
    <w:abstractNumId w:val="16"/>
  </w:num>
  <w:num w:numId="14">
    <w:abstractNumId w:val="15"/>
  </w:num>
  <w:num w:numId="15">
    <w:abstractNumId w:val="23"/>
  </w:num>
  <w:num w:numId="16">
    <w:abstractNumId w:val="6"/>
  </w:num>
  <w:num w:numId="17">
    <w:abstractNumId w:val="5"/>
  </w:num>
  <w:num w:numId="18">
    <w:abstractNumId w:val="3"/>
  </w:num>
  <w:num w:numId="19">
    <w:abstractNumId w:val="20"/>
  </w:num>
  <w:num w:numId="20">
    <w:abstractNumId w:val="11"/>
  </w:num>
  <w:num w:numId="21">
    <w:abstractNumId w:val="19"/>
  </w:num>
  <w:num w:numId="22">
    <w:abstractNumId w:val="22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3x8sBL2e4Eg/lcrMt61XxiS5u8S6rAGpWt+q9bCNUyxkCBRc4uOOJgY+CLKvQJnJAAn9q4FRK6kG36qxxsxo2A==" w:salt="Oa5vmW3gRS8QkyJEBAtr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19"/>
    <w:rsid w:val="000024D6"/>
    <w:rsid w:val="0003043A"/>
    <w:rsid w:val="00033CEB"/>
    <w:rsid w:val="0004168A"/>
    <w:rsid w:val="000521E2"/>
    <w:rsid w:val="000649C8"/>
    <w:rsid w:val="0007068E"/>
    <w:rsid w:val="0009241B"/>
    <w:rsid w:val="000B795D"/>
    <w:rsid w:val="000C1308"/>
    <w:rsid w:val="000E4278"/>
    <w:rsid w:val="000E7107"/>
    <w:rsid w:val="00103266"/>
    <w:rsid w:val="00103441"/>
    <w:rsid w:val="001073AC"/>
    <w:rsid w:val="00120005"/>
    <w:rsid w:val="001306B3"/>
    <w:rsid w:val="001345AA"/>
    <w:rsid w:val="0015607A"/>
    <w:rsid w:val="00162D59"/>
    <w:rsid w:val="00171A3E"/>
    <w:rsid w:val="0017318A"/>
    <w:rsid w:val="00175AF9"/>
    <w:rsid w:val="001A1B80"/>
    <w:rsid w:val="001B0467"/>
    <w:rsid w:val="001C5683"/>
    <w:rsid w:val="001E4E6E"/>
    <w:rsid w:val="002022F5"/>
    <w:rsid w:val="002214DC"/>
    <w:rsid w:val="0022410C"/>
    <w:rsid w:val="00232D0D"/>
    <w:rsid w:val="00245F87"/>
    <w:rsid w:val="0025239D"/>
    <w:rsid w:val="00254F3C"/>
    <w:rsid w:val="002644D8"/>
    <w:rsid w:val="002A1534"/>
    <w:rsid w:val="002A66A9"/>
    <w:rsid w:val="002D556B"/>
    <w:rsid w:val="002E220D"/>
    <w:rsid w:val="002E3640"/>
    <w:rsid w:val="002F3A61"/>
    <w:rsid w:val="00323C8B"/>
    <w:rsid w:val="00336C85"/>
    <w:rsid w:val="00374AE1"/>
    <w:rsid w:val="0038421D"/>
    <w:rsid w:val="003A29BA"/>
    <w:rsid w:val="003B4984"/>
    <w:rsid w:val="003C0A5D"/>
    <w:rsid w:val="003C2C0A"/>
    <w:rsid w:val="003C5CFE"/>
    <w:rsid w:val="003D3ADF"/>
    <w:rsid w:val="00416339"/>
    <w:rsid w:val="00423C25"/>
    <w:rsid w:val="00450102"/>
    <w:rsid w:val="00451EEC"/>
    <w:rsid w:val="00453C25"/>
    <w:rsid w:val="00490AD5"/>
    <w:rsid w:val="004A0990"/>
    <w:rsid w:val="004B622E"/>
    <w:rsid w:val="004C4964"/>
    <w:rsid w:val="004D20EE"/>
    <w:rsid w:val="0050311D"/>
    <w:rsid w:val="005128EE"/>
    <w:rsid w:val="00541CBC"/>
    <w:rsid w:val="00551941"/>
    <w:rsid w:val="00551E43"/>
    <w:rsid w:val="00573241"/>
    <w:rsid w:val="00591EF8"/>
    <w:rsid w:val="005C1819"/>
    <w:rsid w:val="005C31C1"/>
    <w:rsid w:val="005D5417"/>
    <w:rsid w:val="00604547"/>
    <w:rsid w:val="0062725D"/>
    <w:rsid w:val="00632234"/>
    <w:rsid w:val="00635A9B"/>
    <w:rsid w:val="0066606D"/>
    <w:rsid w:val="00684CEB"/>
    <w:rsid w:val="006A1D9B"/>
    <w:rsid w:val="006A3625"/>
    <w:rsid w:val="006B13B7"/>
    <w:rsid w:val="006B1EF7"/>
    <w:rsid w:val="006B784D"/>
    <w:rsid w:val="006C43FC"/>
    <w:rsid w:val="006C4A57"/>
    <w:rsid w:val="006E440B"/>
    <w:rsid w:val="006E4F64"/>
    <w:rsid w:val="00706026"/>
    <w:rsid w:val="007079F7"/>
    <w:rsid w:val="00717951"/>
    <w:rsid w:val="00722AB5"/>
    <w:rsid w:val="00725D61"/>
    <w:rsid w:val="00744D5D"/>
    <w:rsid w:val="00760CEF"/>
    <w:rsid w:val="00765B9C"/>
    <w:rsid w:val="00770463"/>
    <w:rsid w:val="007958AA"/>
    <w:rsid w:val="007A520C"/>
    <w:rsid w:val="007A7061"/>
    <w:rsid w:val="007C5090"/>
    <w:rsid w:val="007C627D"/>
    <w:rsid w:val="007D4140"/>
    <w:rsid w:val="007D7EC6"/>
    <w:rsid w:val="007E3095"/>
    <w:rsid w:val="007E379D"/>
    <w:rsid w:val="0082210C"/>
    <w:rsid w:val="008356E0"/>
    <w:rsid w:val="008444C0"/>
    <w:rsid w:val="008463B6"/>
    <w:rsid w:val="0085353B"/>
    <w:rsid w:val="00875609"/>
    <w:rsid w:val="0088452F"/>
    <w:rsid w:val="00893661"/>
    <w:rsid w:val="008C5157"/>
    <w:rsid w:val="008E7E58"/>
    <w:rsid w:val="00911E85"/>
    <w:rsid w:val="00945FDA"/>
    <w:rsid w:val="00951095"/>
    <w:rsid w:val="00952C61"/>
    <w:rsid w:val="00956E23"/>
    <w:rsid w:val="00957287"/>
    <w:rsid w:val="0097712B"/>
    <w:rsid w:val="009C5010"/>
    <w:rsid w:val="009D07D5"/>
    <w:rsid w:val="009D47E2"/>
    <w:rsid w:val="009E1DEF"/>
    <w:rsid w:val="009E2D4E"/>
    <w:rsid w:val="00A24BBB"/>
    <w:rsid w:val="00A252FF"/>
    <w:rsid w:val="00A5300F"/>
    <w:rsid w:val="00A565BD"/>
    <w:rsid w:val="00A676C0"/>
    <w:rsid w:val="00A76B2A"/>
    <w:rsid w:val="00AB0C6A"/>
    <w:rsid w:val="00AB22A4"/>
    <w:rsid w:val="00AD0C29"/>
    <w:rsid w:val="00B075AE"/>
    <w:rsid w:val="00B119C8"/>
    <w:rsid w:val="00B26673"/>
    <w:rsid w:val="00B34887"/>
    <w:rsid w:val="00B53733"/>
    <w:rsid w:val="00B55437"/>
    <w:rsid w:val="00B918C4"/>
    <w:rsid w:val="00BB209E"/>
    <w:rsid w:val="00BC3D79"/>
    <w:rsid w:val="00C06664"/>
    <w:rsid w:val="00C17850"/>
    <w:rsid w:val="00C5293F"/>
    <w:rsid w:val="00C60E95"/>
    <w:rsid w:val="00C80248"/>
    <w:rsid w:val="00C87D97"/>
    <w:rsid w:val="00C93C7E"/>
    <w:rsid w:val="00CA7F9B"/>
    <w:rsid w:val="00CD17AF"/>
    <w:rsid w:val="00CD49BB"/>
    <w:rsid w:val="00CF2685"/>
    <w:rsid w:val="00D00C40"/>
    <w:rsid w:val="00D11B0F"/>
    <w:rsid w:val="00D140C7"/>
    <w:rsid w:val="00D415A8"/>
    <w:rsid w:val="00D42A17"/>
    <w:rsid w:val="00D45BAC"/>
    <w:rsid w:val="00D46D7E"/>
    <w:rsid w:val="00DB68F7"/>
    <w:rsid w:val="00DC4E26"/>
    <w:rsid w:val="00E05502"/>
    <w:rsid w:val="00E40714"/>
    <w:rsid w:val="00E43AA7"/>
    <w:rsid w:val="00E86A38"/>
    <w:rsid w:val="00EC2651"/>
    <w:rsid w:val="00F10F3A"/>
    <w:rsid w:val="00F22321"/>
    <w:rsid w:val="00F37119"/>
    <w:rsid w:val="00F551D2"/>
    <w:rsid w:val="00F56A87"/>
    <w:rsid w:val="00F93065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F4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sz w:val="36"/>
      <w:szCs w:val="24"/>
    </w:rPr>
  </w:style>
  <w:style w:type="paragraph" w:styleId="Heading2">
    <w:name w:val="heading 2"/>
    <w:basedOn w:val="Normal"/>
    <w:link w:val="Heading2Char"/>
    <w:uiPriority w:val="9"/>
    <w:qFormat/>
    <w:rsid w:val="001345AA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345AA"/>
    <w:pPr>
      <w:numPr>
        <w:numId w:val="23"/>
      </w:numPr>
      <w:spacing w:after="100" w:afterAutospacing="1" w:line="240" w:lineRule="auto"/>
      <w:outlineLvl w:val="2"/>
    </w:pPr>
    <w:rPr>
      <w:rFonts w:ascii="Calibri" w:eastAsia="Times New Roman" w:hAnsi="Calibri" w:cs="Calibri"/>
      <w:b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45AA"/>
    <w:rPr>
      <w:rFonts w:eastAsia="Times New Roman" w:cstheme="minorHAnsi"/>
      <w:b/>
      <w:sz w:val="28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345AA"/>
    <w:rPr>
      <w:rFonts w:eastAsia="Times New Roman" w:cs="Times New Roman"/>
      <w:b/>
      <w:sz w:val="36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345AA"/>
    <w:rPr>
      <w:rFonts w:ascii="Calibri" w:eastAsia="Times New Roman" w:hAnsi="Calibri" w:cs="Calibri"/>
      <w:b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clearasound.com.au/product/artone-bluetooth-loopset/" TargetMode="External"/><Relationship Id="rId18" Type="http://schemas.openxmlformats.org/officeDocument/2006/relationships/hyperlink" Target="https://www.phoenixhearing.com.au/StoreXCa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hearconnect.com.au/products" TargetMode="External"/><Relationship Id="rId17" Type="http://schemas.openxmlformats.org/officeDocument/2006/relationships/hyperlink" Target="https://www.phoenixhearing.com.au/tb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cdn.textalk.se/shop/ws15/43915/art24/28938924-b965eb-T-Bluetooth_produktblad_ENG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onecs.com/uploads/2/5/5/1/25519880/artone_3_max_manu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nsistor.se/en/product-areas/telephone-aids/mobile-phone/hearing-loop-for-use-with-mobile-phone-transett-t-bluetooth.html" TargetMode="External"/><Relationship Id="rId10" Type="http://schemas.openxmlformats.org/officeDocument/2006/relationships/hyperlink" Target="https://www.hearconnect.com.au/produc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Office Word</Application>
  <DocSecurity>8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2019-11-01T13:36:00Z</dcterms:created>
  <dcterms:modified xsi:type="dcterms:W3CDTF">2019-11-01T13:41:00Z</dcterms:modified>
</cp:coreProperties>
</file>