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8A99" w14:textId="77777777" w:rsidR="006A1DB5" w:rsidRDefault="006A1DB5" w:rsidP="006A1DB5">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77266BB8" wp14:editId="17FF5EA4">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62D006C" w14:textId="77777777" w:rsidR="006A1DB5" w:rsidRPr="00DC4E26" w:rsidRDefault="006A1DB5" w:rsidP="006A1DB5">
      <w:pPr>
        <w:pStyle w:val="Heading1"/>
        <w:rPr>
          <w:rFonts w:eastAsia="Times New Roman"/>
        </w:rPr>
      </w:pPr>
      <w:r>
        <w:rPr>
          <w:rFonts w:eastAsia="Times New Roman"/>
        </w:rPr>
        <w:t>Landline Phone Amplifiers</w:t>
      </w:r>
    </w:p>
    <w:p w14:paraId="37761E34" w14:textId="77777777" w:rsidR="006A1DB5" w:rsidRDefault="006A1DB5" w:rsidP="006A1DB5">
      <w:pPr>
        <w:spacing w:before="100" w:beforeAutospacing="1" w:after="120" w:line="240" w:lineRule="auto"/>
        <w:rPr>
          <w:sz w:val="28"/>
          <w:szCs w:val="28"/>
        </w:rPr>
      </w:pPr>
      <w:r w:rsidRPr="00EF3745">
        <w:rPr>
          <w:sz w:val="28"/>
          <w:szCs w:val="28"/>
        </w:rPr>
        <w:t>Landline phone amplifiers allow</w:t>
      </w:r>
      <w:r>
        <w:rPr>
          <w:sz w:val="28"/>
          <w:szCs w:val="28"/>
        </w:rPr>
        <w:t xml:space="preserve"> people with hearing impairment</w:t>
      </w:r>
      <w:r w:rsidRPr="00C85F52">
        <w:rPr>
          <w:sz w:val="28"/>
          <w:szCs w:val="28"/>
        </w:rPr>
        <w:t xml:space="preserve"> to hear their phone call</w:t>
      </w:r>
      <w:r>
        <w:rPr>
          <w:sz w:val="28"/>
          <w:szCs w:val="28"/>
        </w:rPr>
        <w:t xml:space="preserve"> more loudly and clearly. </w:t>
      </w:r>
      <w:r w:rsidRPr="00C85F52">
        <w:rPr>
          <w:sz w:val="28"/>
          <w:szCs w:val="28"/>
        </w:rPr>
        <w:t xml:space="preserve">This device is also helpful to those who use the phone </w:t>
      </w:r>
      <w:r>
        <w:rPr>
          <w:sz w:val="28"/>
          <w:szCs w:val="28"/>
        </w:rPr>
        <w:t>in loud and noisy environments.</w:t>
      </w:r>
    </w:p>
    <w:p w14:paraId="49718B2E" w14:textId="77777777" w:rsidR="006A1DB5" w:rsidRDefault="006A1DB5" w:rsidP="006A1DB5">
      <w:pPr>
        <w:spacing w:after="0" w:line="240" w:lineRule="auto"/>
        <w:rPr>
          <w:color w:val="FF0000"/>
          <w:sz w:val="28"/>
          <w:szCs w:val="28"/>
        </w:rPr>
      </w:pPr>
      <w:r>
        <w:rPr>
          <w:noProof/>
          <w:color w:val="FF0000"/>
          <w:sz w:val="28"/>
          <w:szCs w:val="28"/>
          <w:lang w:eastAsia="en-AU"/>
        </w:rPr>
        <w:drawing>
          <wp:inline distT="0" distB="0" distL="0" distR="0" wp14:anchorId="3ADE8987" wp14:editId="064ED29E">
            <wp:extent cx="2376128" cy="2898877"/>
            <wp:effectExtent l="0" t="0" r="5715" b="0"/>
            <wp:docPr id="8" name="Picture 8" descr="Image of Landline Phone Amplif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522 - Landline Phone Amplifiers - Revised 2019 04 09.jpg"/>
                    <pic:cNvPicPr/>
                  </pic:nvPicPr>
                  <pic:blipFill>
                    <a:blip r:embed="rId8">
                      <a:extLst>
                        <a:ext uri="{28A0092B-C50C-407E-A947-70E740481C1C}">
                          <a14:useLocalDpi xmlns:a14="http://schemas.microsoft.com/office/drawing/2010/main" val="0"/>
                        </a:ext>
                      </a:extLst>
                    </a:blip>
                    <a:stretch>
                      <a:fillRect/>
                    </a:stretch>
                  </pic:blipFill>
                  <pic:spPr>
                    <a:xfrm>
                      <a:off x="0" y="0"/>
                      <a:ext cx="2376128" cy="2898877"/>
                    </a:xfrm>
                    <a:prstGeom prst="rect">
                      <a:avLst/>
                    </a:prstGeom>
                  </pic:spPr>
                </pic:pic>
              </a:graphicData>
            </a:graphic>
          </wp:inline>
        </w:drawing>
      </w:r>
    </w:p>
    <w:p w14:paraId="23F538D5" w14:textId="77777777" w:rsidR="006A1DB5" w:rsidRPr="001D200F" w:rsidRDefault="006A1DB5" w:rsidP="006A1DB5">
      <w:pPr>
        <w:spacing w:before="100" w:beforeAutospacing="1" w:after="0" w:line="240" w:lineRule="auto"/>
        <w:rPr>
          <w:rFonts w:eastAsia="Times New Roman" w:cstheme="minorHAnsi"/>
          <w:sz w:val="28"/>
          <w:szCs w:val="28"/>
        </w:rPr>
      </w:pPr>
      <w:r w:rsidRPr="00DC4E26">
        <w:rPr>
          <w:rFonts w:eastAsia="Times New Roman" w:cstheme="minorHAnsi"/>
          <w:b/>
          <w:sz w:val="28"/>
          <w:szCs w:val="28"/>
        </w:rPr>
        <w:t xml:space="preserve">Type of </w:t>
      </w:r>
      <w:r w:rsidRPr="00EF3745">
        <w:rPr>
          <w:rFonts w:eastAsia="Times New Roman" w:cstheme="minorHAnsi"/>
          <w:b/>
          <w:sz w:val="28"/>
          <w:szCs w:val="28"/>
        </w:rPr>
        <w:t xml:space="preserve">accessory: </w:t>
      </w:r>
      <w:r w:rsidRPr="001D200F">
        <w:rPr>
          <w:rFonts w:eastAsia="Times New Roman" w:cstheme="minorHAnsi"/>
          <w:sz w:val="28"/>
          <w:szCs w:val="28"/>
        </w:rPr>
        <w:t>Landline Handset Amplifier</w:t>
      </w:r>
    </w:p>
    <w:p w14:paraId="1192040C" w14:textId="77777777" w:rsidR="006A1DB5" w:rsidRPr="005B5A65" w:rsidRDefault="006A1DB5" w:rsidP="006A1DB5">
      <w:pPr>
        <w:pStyle w:val="NoSpacing"/>
      </w:pPr>
    </w:p>
    <w:p w14:paraId="29B1EA79" w14:textId="77777777" w:rsidR="006A1DB5" w:rsidRPr="00DC4E26" w:rsidRDefault="006A1DB5" w:rsidP="006A1DB5">
      <w:pPr>
        <w:pStyle w:val="Heading2"/>
        <w:spacing w:before="0"/>
        <w:rPr>
          <w:rFonts w:eastAsia="Times New Roman"/>
        </w:rPr>
      </w:pPr>
      <w:r w:rsidRPr="00DC4E26">
        <w:rPr>
          <w:rFonts w:eastAsia="Times New Roman"/>
        </w:rPr>
        <w:t xml:space="preserve">How do you use </w:t>
      </w:r>
      <w:r>
        <w:rPr>
          <w:rFonts w:eastAsia="Times New Roman"/>
        </w:rPr>
        <w:t>these accessories</w:t>
      </w:r>
      <w:r w:rsidRPr="00DC4E26">
        <w:rPr>
          <w:rFonts w:eastAsia="Times New Roman"/>
        </w:rPr>
        <w:t>?</w:t>
      </w:r>
    </w:p>
    <w:p w14:paraId="297CDA95" w14:textId="77777777" w:rsidR="006A1DB5" w:rsidRPr="0006778D" w:rsidRDefault="006A1DB5" w:rsidP="006A1DB5">
      <w:pPr>
        <w:spacing w:before="100" w:beforeAutospacing="1" w:after="100" w:afterAutospacing="1" w:line="240" w:lineRule="auto"/>
        <w:ind w:left="720"/>
        <w:rPr>
          <w:sz w:val="28"/>
          <w:szCs w:val="28"/>
        </w:rPr>
      </w:pPr>
      <w:r w:rsidRPr="0006778D">
        <w:rPr>
          <w:sz w:val="28"/>
          <w:szCs w:val="28"/>
        </w:rPr>
        <w:t xml:space="preserve">Connect the amplifier to your landline telephone using a telephone cord or by sliding it onto the handset. Adjust the volume and tone controls until you can hear the incoming call at a louder volume and clearer quality. Adjusting the compatibility control may be needed to ensure amplification.  </w:t>
      </w:r>
    </w:p>
    <w:p w14:paraId="35DA4991" w14:textId="77777777" w:rsidR="006A1DB5" w:rsidRPr="001D200F" w:rsidRDefault="006A1DB5" w:rsidP="006A1DB5">
      <w:pPr>
        <w:spacing w:after="0" w:line="240" w:lineRule="auto"/>
        <w:ind w:left="720"/>
        <w:rPr>
          <w:sz w:val="28"/>
          <w:szCs w:val="28"/>
        </w:rPr>
      </w:pPr>
      <w:r w:rsidRPr="00B66246">
        <w:rPr>
          <w:sz w:val="28"/>
          <w:szCs w:val="28"/>
        </w:rPr>
        <w:t xml:space="preserve">An example of how to use these accessories </w:t>
      </w:r>
      <w:r>
        <w:rPr>
          <w:sz w:val="28"/>
          <w:szCs w:val="28"/>
        </w:rPr>
        <w:t xml:space="preserve">can be seen here: </w:t>
      </w:r>
      <w:hyperlink r:id="rId9" w:history="1">
        <w:r>
          <w:rPr>
            <w:rStyle w:val="Hyperlink"/>
            <w:rFonts w:eastAsia="Times New Roman" w:cstheme="minorHAnsi"/>
            <w:sz w:val="28"/>
            <w:szCs w:val="28"/>
          </w:rPr>
          <w:t>Video of Serene amplifier</w:t>
        </w:r>
      </w:hyperlink>
    </w:p>
    <w:p w14:paraId="12450570" w14:textId="77777777" w:rsidR="006A1DB5" w:rsidRDefault="006A1DB5" w:rsidP="006A1DB5">
      <w:pPr>
        <w:pStyle w:val="NoSpacing"/>
      </w:pPr>
    </w:p>
    <w:p w14:paraId="7CEE5148" w14:textId="77777777" w:rsidR="006A1DB5" w:rsidRDefault="006A1DB5" w:rsidP="006A1DB5">
      <w:pPr>
        <w:pStyle w:val="Heading2"/>
        <w:spacing w:before="0"/>
        <w:rPr>
          <w:i/>
          <w:color w:val="000000" w:themeColor="text1"/>
        </w:rPr>
      </w:pPr>
      <w:r w:rsidRPr="00951095">
        <w:rPr>
          <w:rFonts w:eastAsia="Times New Roman"/>
        </w:rPr>
        <w:t>Th</w:t>
      </w:r>
      <w:r>
        <w:rPr>
          <w:rFonts w:eastAsia="Times New Roman"/>
        </w:rPr>
        <w:t>ese</w:t>
      </w:r>
      <w:r w:rsidRPr="00951095">
        <w:rPr>
          <w:rFonts w:eastAsia="Times New Roman"/>
        </w:rPr>
        <w:t xml:space="preserve"> </w:t>
      </w:r>
      <w:r>
        <w:rPr>
          <w:rFonts w:eastAsia="Times New Roman"/>
        </w:rPr>
        <w:t>accessories connect</w:t>
      </w:r>
      <w:r w:rsidRPr="00951095">
        <w:rPr>
          <w:rFonts w:eastAsia="Times New Roman"/>
        </w:rPr>
        <w:t xml:space="preserve"> to phones via:</w:t>
      </w:r>
      <w:r w:rsidRPr="00DC4E26">
        <w:rPr>
          <w:i/>
          <w:color w:val="000000" w:themeColor="text1"/>
        </w:rPr>
        <w:t xml:space="preserve"> </w:t>
      </w:r>
    </w:p>
    <w:p w14:paraId="5DB12ED1" w14:textId="77777777" w:rsidR="006A1DB5" w:rsidRPr="0004168A" w:rsidRDefault="006A1DB5" w:rsidP="006A1DB5">
      <w:pPr>
        <w:pStyle w:val="NoSpacing"/>
        <w:tabs>
          <w:tab w:val="left" w:pos="142"/>
          <w:tab w:val="left" w:pos="2268"/>
        </w:tabs>
        <w:ind w:left="720"/>
        <w:rPr>
          <w:sz w:val="28"/>
        </w:rPr>
      </w:pPr>
      <w:r w:rsidRPr="0004168A">
        <w:rPr>
          <w:sz w:val="28"/>
        </w:rPr>
        <w:t>Audio Jack:</w:t>
      </w:r>
      <w:r w:rsidRPr="0004168A">
        <w:rPr>
          <w:sz w:val="28"/>
        </w:rPr>
        <w:tab/>
        <w:t>No</w:t>
      </w:r>
    </w:p>
    <w:p w14:paraId="715DE4E9" w14:textId="77777777" w:rsidR="006A1DB5" w:rsidRPr="0004168A" w:rsidRDefault="006A1DB5" w:rsidP="006A1DB5">
      <w:pPr>
        <w:pStyle w:val="NoSpacing"/>
        <w:tabs>
          <w:tab w:val="left" w:pos="142"/>
          <w:tab w:val="left" w:pos="2268"/>
        </w:tabs>
        <w:ind w:left="720"/>
        <w:rPr>
          <w:sz w:val="28"/>
        </w:rPr>
      </w:pPr>
      <w:r w:rsidRPr="0004168A">
        <w:rPr>
          <w:sz w:val="28"/>
        </w:rPr>
        <w:t>Bluetooth:</w:t>
      </w:r>
      <w:r w:rsidRPr="0004168A">
        <w:rPr>
          <w:sz w:val="28"/>
        </w:rPr>
        <w:tab/>
        <w:t>No</w:t>
      </w:r>
    </w:p>
    <w:p w14:paraId="3A23A872" w14:textId="77777777" w:rsidR="006A1DB5" w:rsidRPr="0004168A" w:rsidRDefault="006A1DB5" w:rsidP="006A1DB5">
      <w:pPr>
        <w:pStyle w:val="NoSpacing"/>
        <w:tabs>
          <w:tab w:val="left" w:pos="142"/>
          <w:tab w:val="left" w:pos="2268"/>
        </w:tabs>
        <w:ind w:left="720"/>
        <w:rPr>
          <w:sz w:val="28"/>
        </w:rPr>
      </w:pPr>
      <w:r w:rsidRPr="0004168A">
        <w:rPr>
          <w:sz w:val="28"/>
        </w:rPr>
        <w:t>Wi-Fi:</w:t>
      </w:r>
      <w:r w:rsidRPr="0004168A">
        <w:rPr>
          <w:sz w:val="28"/>
        </w:rPr>
        <w:tab/>
        <w:t>No</w:t>
      </w:r>
    </w:p>
    <w:p w14:paraId="0501E32D" w14:textId="77777777" w:rsidR="006A1DB5" w:rsidRPr="0004168A" w:rsidRDefault="006A1DB5" w:rsidP="006A1DB5">
      <w:pPr>
        <w:pStyle w:val="NoSpacing"/>
        <w:tabs>
          <w:tab w:val="left" w:pos="142"/>
          <w:tab w:val="left" w:pos="2268"/>
        </w:tabs>
        <w:ind w:left="720"/>
        <w:rPr>
          <w:sz w:val="28"/>
        </w:rPr>
      </w:pPr>
      <w:r w:rsidRPr="0004168A">
        <w:rPr>
          <w:sz w:val="28"/>
        </w:rPr>
        <w:t>Micro USB:</w:t>
      </w:r>
      <w:r w:rsidRPr="0004168A">
        <w:rPr>
          <w:sz w:val="28"/>
        </w:rPr>
        <w:tab/>
        <w:t>No</w:t>
      </w:r>
    </w:p>
    <w:p w14:paraId="3474ECF2" w14:textId="77777777" w:rsidR="006A1DB5" w:rsidRPr="0004168A" w:rsidRDefault="006A1DB5" w:rsidP="006A1DB5">
      <w:pPr>
        <w:pStyle w:val="NoSpacing"/>
        <w:tabs>
          <w:tab w:val="left" w:pos="142"/>
          <w:tab w:val="left" w:pos="2268"/>
        </w:tabs>
        <w:ind w:left="720"/>
        <w:rPr>
          <w:sz w:val="28"/>
        </w:rPr>
      </w:pPr>
      <w:r w:rsidRPr="0004168A">
        <w:rPr>
          <w:sz w:val="28"/>
        </w:rPr>
        <w:t>Other</w:t>
      </w:r>
      <w:r>
        <w:rPr>
          <w:sz w:val="28"/>
        </w:rPr>
        <w:t>:</w:t>
      </w:r>
      <w:r>
        <w:rPr>
          <w:sz w:val="28"/>
        </w:rPr>
        <w:tab/>
        <w:t>Landline telephone modular cord (except UA-30 amplifier)</w:t>
      </w:r>
    </w:p>
    <w:p w14:paraId="04B2D137" w14:textId="77777777" w:rsidR="006A1DB5" w:rsidRPr="00D02981" w:rsidRDefault="006A1DB5" w:rsidP="006A1DB5">
      <w:pPr>
        <w:pStyle w:val="NoSpacing"/>
        <w:rPr>
          <w:sz w:val="20"/>
        </w:rPr>
      </w:pPr>
      <w:r w:rsidRPr="0004168A">
        <w:lastRenderedPageBreak/>
        <w:tab/>
      </w:r>
    </w:p>
    <w:p w14:paraId="5B10E187" w14:textId="77777777" w:rsidR="006A1DB5" w:rsidRPr="00DC4E26" w:rsidRDefault="006A1DB5" w:rsidP="006A1DB5">
      <w:pPr>
        <w:pStyle w:val="Heading2"/>
        <w:rPr>
          <w:i/>
          <w:color w:val="000000" w:themeColor="text1"/>
        </w:rPr>
      </w:pPr>
      <w:r w:rsidRPr="00951095">
        <w:rPr>
          <w:rFonts w:eastAsia="Times New Roman"/>
        </w:rPr>
        <w:t>Is there any other piece of equipment required for this accessory to work properly with a phone?</w:t>
      </w:r>
    </w:p>
    <w:p w14:paraId="31A8DAE0" w14:textId="77777777" w:rsidR="006A1DB5" w:rsidRDefault="006A1DB5" w:rsidP="006A1DB5">
      <w:pPr>
        <w:spacing w:before="100" w:beforeAutospacing="1" w:after="0" w:line="240" w:lineRule="auto"/>
        <w:ind w:left="720"/>
        <w:rPr>
          <w:rFonts w:cstheme="minorHAnsi"/>
          <w:sz w:val="28"/>
          <w:szCs w:val="28"/>
        </w:rPr>
      </w:pPr>
      <w:r w:rsidRPr="00BD54F3">
        <w:rPr>
          <w:rFonts w:cstheme="minorHAnsi"/>
          <w:sz w:val="28"/>
          <w:szCs w:val="28"/>
        </w:rPr>
        <w:t>No, it does not require any additional equipment to connect or work properly with a phone.</w:t>
      </w:r>
    </w:p>
    <w:p w14:paraId="35E18D41" w14:textId="77777777" w:rsidR="006A1DB5" w:rsidRPr="00D02981" w:rsidRDefault="006A1DB5" w:rsidP="006A1DB5">
      <w:pPr>
        <w:pStyle w:val="NoSpacing"/>
      </w:pPr>
    </w:p>
    <w:p w14:paraId="28F4D433" w14:textId="77777777" w:rsidR="006A1DB5" w:rsidRDefault="006A1DB5" w:rsidP="006A1DB5">
      <w:pPr>
        <w:pStyle w:val="Heading2"/>
        <w:rPr>
          <w:rFonts w:eastAsia="Times New Roman"/>
        </w:rPr>
      </w:pPr>
      <w:r w:rsidRPr="00951095">
        <w:rPr>
          <w:rFonts w:eastAsia="Times New Roman"/>
        </w:rPr>
        <w:t>Compatibility:</w:t>
      </w:r>
    </w:p>
    <w:p w14:paraId="537D7D58" w14:textId="77777777" w:rsidR="006A1DB5" w:rsidRDefault="006A1DB5" w:rsidP="006A1DB5">
      <w:pPr>
        <w:spacing w:after="0" w:line="240" w:lineRule="auto"/>
        <w:ind w:left="720"/>
        <w:rPr>
          <w:rFonts w:cstheme="minorHAnsi"/>
          <w:sz w:val="28"/>
          <w:szCs w:val="28"/>
        </w:rPr>
      </w:pPr>
      <w:r w:rsidRPr="002B241F">
        <w:rPr>
          <w:rFonts w:cstheme="minorHAnsi"/>
          <w:sz w:val="28"/>
          <w:szCs w:val="28"/>
        </w:rPr>
        <w:t xml:space="preserve">These amplifiers work with virtually all landline telephones. Please check with your amplifier supplier to confirm compatibility with your landline phone. </w:t>
      </w:r>
    </w:p>
    <w:p w14:paraId="103E8A7D" w14:textId="77777777" w:rsidR="006A1DB5" w:rsidRPr="001D200F" w:rsidRDefault="006A1DB5" w:rsidP="006A1DB5">
      <w:pPr>
        <w:pStyle w:val="NoSpacing"/>
        <w:spacing w:before="100" w:beforeAutospacing="1"/>
      </w:pPr>
    </w:p>
    <w:p w14:paraId="4A539801" w14:textId="77777777" w:rsidR="006A1DB5" w:rsidRDefault="006A1DB5" w:rsidP="006A1DB5">
      <w:pPr>
        <w:pStyle w:val="Heading2"/>
        <w:rPr>
          <w:rFonts w:eastAsia="Times New Roman"/>
        </w:rPr>
      </w:pPr>
      <w:r>
        <w:rPr>
          <w:rFonts w:eastAsia="Times New Roman"/>
        </w:rPr>
        <w:t>Popular landline phone amplifiers available in Australia:</w:t>
      </w:r>
    </w:p>
    <w:p w14:paraId="03FB39DB" w14:textId="77777777" w:rsidR="006A1DB5" w:rsidRPr="001D200F" w:rsidRDefault="006A1DB5" w:rsidP="006A1DB5">
      <w:pPr>
        <w:pStyle w:val="Heading3"/>
        <w:rPr>
          <w:rFonts w:eastAsia="Times New Roman"/>
          <w:lang w:eastAsia="en-AU"/>
        </w:rPr>
      </w:pPr>
      <w:r w:rsidRPr="001D200F">
        <w:rPr>
          <w:rFonts w:eastAsia="Times New Roman"/>
          <w:lang w:eastAsia="en-AU"/>
        </w:rPr>
        <w:t>Serene Innovations Universal Portable Phone Amplifier UA-30</w:t>
      </w:r>
    </w:p>
    <w:p w14:paraId="57E731B7" w14:textId="77777777" w:rsidR="006A1DB5" w:rsidRDefault="006A1DB5" w:rsidP="006A1DB5">
      <w:pPr>
        <w:spacing w:after="0" w:line="240" w:lineRule="auto"/>
        <w:ind w:left="720"/>
        <w:rPr>
          <w:noProof/>
          <w:lang w:eastAsia="en-AU"/>
        </w:rPr>
      </w:pPr>
    </w:p>
    <w:p w14:paraId="5B6B2B4C" w14:textId="77777777" w:rsidR="006A1DB5" w:rsidRDefault="006A1DB5" w:rsidP="006A1DB5">
      <w:pPr>
        <w:spacing w:after="0" w:line="240" w:lineRule="auto"/>
        <w:ind w:left="1080"/>
        <w:rPr>
          <w:color w:val="FF0000"/>
          <w:sz w:val="28"/>
          <w:szCs w:val="28"/>
        </w:rPr>
      </w:pPr>
      <w:r>
        <w:rPr>
          <w:noProof/>
          <w:lang w:eastAsia="en-AU"/>
        </w:rPr>
        <w:drawing>
          <wp:inline distT="0" distB="0" distL="0" distR="0" wp14:anchorId="18F2B152" wp14:editId="318959ED">
            <wp:extent cx="1423940" cy="1652787"/>
            <wp:effectExtent l="0" t="0" r="5080" b="5080"/>
            <wp:docPr id="1" name="Picture 1" descr="Image of Serene Innovations Universal Portable Phone Amplifier U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enixhearing.com.au/rc_images/ua30_portable_telephone_amplifier2.g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3940" cy="1652787"/>
                    </a:xfrm>
                    <a:prstGeom prst="rect">
                      <a:avLst/>
                    </a:prstGeom>
                    <a:noFill/>
                    <a:ln>
                      <a:noFill/>
                    </a:ln>
                  </pic:spPr>
                </pic:pic>
              </a:graphicData>
            </a:graphic>
          </wp:inline>
        </w:drawing>
      </w:r>
    </w:p>
    <w:p w14:paraId="3968D914" w14:textId="77777777" w:rsidR="006A1DB5" w:rsidRDefault="006A1DB5" w:rsidP="006A1DB5">
      <w:pPr>
        <w:spacing w:after="0" w:line="240" w:lineRule="auto"/>
        <w:ind w:left="1080"/>
        <w:rPr>
          <w:sz w:val="28"/>
          <w:szCs w:val="28"/>
        </w:rPr>
      </w:pPr>
    </w:p>
    <w:p w14:paraId="065C9F46" w14:textId="77777777" w:rsidR="006A1DB5" w:rsidRDefault="006A1DB5" w:rsidP="006A1DB5">
      <w:pPr>
        <w:spacing w:before="240" w:after="0" w:line="240" w:lineRule="auto"/>
        <w:ind w:left="720"/>
        <w:rPr>
          <w:sz w:val="28"/>
          <w:szCs w:val="28"/>
        </w:rPr>
      </w:pPr>
      <w:r w:rsidRPr="00DE7789">
        <w:rPr>
          <w:sz w:val="28"/>
          <w:szCs w:val="28"/>
        </w:rPr>
        <w:t>The UA-30 amplifier straps onto any standard, cordless or payphone</w:t>
      </w:r>
      <w:r>
        <w:rPr>
          <w:sz w:val="28"/>
          <w:szCs w:val="28"/>
        </w:rPr>
        <w:t xml:space="preserve"> landline</w:t>
      </w:r>
      <w:r w:rsidRPr="00DE7789">
        <w:rPr>
          <w:sz w:val="28"/>
          <w:szCs w:val="28"/>
        </w:rPr>
        <w:t xml:space="preserve"> handset. It increase</w:t>
      </w:r>
      <w:r>
        <w:rPr>
          <w:sz w:val="28"/>
          <w:szCs w:val="28"/>
        </w:rPr>
        <w:t>s</w:t>
      </w:r>
      <w:r w:rsidRPr="00DE7789">
        <w:rPr>
          <w:sz w:val="28"/>
          <w:szCs w:val="28"/>
        </w:rPr>
        <w:t xml:space="preserve"> the volume </w:t>
      </w:r>
      <w:r>
        <w:rPr>
          <w:sz w:val="28"/>
          <w:szCs w:val="28"/>
        </w:rPr>
        <w:t xml:space="preserve">of a phone call </w:t>
      </w:r>
      <w:r w:rsidRPr="00DE7789">
        <w:rPr>
          <w:sz w:val="28"/>
          <w:szCs w:val="28"/>
        </w:rPr>
        <w:t>by up to 26dB and adjust</w:t>
      </w:r>
      <w:r>
        <w:rPr>
          <w:sz w:val="28"/>
          <w:szCs w:val="28"/>
        </w:rPr>
        <w:t>s</w:t>
      </w:r>
      <w:r w:rsidRPr="00DE7789">
        <w:rPr>
          <w:sz w:val="28"/>
          <w:szCs w:val="28"/>
        </w:rPr>
        <w:t xml:space="preserve"> the tone to improve speech clarity. It can </w:t>
      </w:r>
      <w:r>
        <w:rPr>
          <w:sz w:val="28"/>
          <w:szCs w:val="28"/>
        </w:rPr>
        <w:t>also be paired with a T</w:t>
      </w:r>
      <w:r w:rsidRPr="00DE7789">
        <w:rPr>
          <w:sz w:val="28"/>
          <w:szCs w:val="28"/>
        </w:rPr>
        <w:t>-coil hearing aid</w:t>
      </w:r>
      <w:r>
        <w:rPr>
          <w:sz w:val="28"/>
          <w:szCs w:val="28"/>
        </w:rPr>
        <w:t xml:space="preserve"> or implant</w:t>
      </w:r>
      <w:r w:rsidRPr="00DE7789">
        <w:rPr>
          <w:sz w:val="28"/>
          <w:szCs w:val="28"/>
        </w:rPr>
        <w:t xml:space="preserve">. This device is compact, lightweight and includes two AAA batteries and a case. </w:t>
      </w:r>
    </w:p>
    <w:p w14:paraId="2A56ED17" w14:textId="77777777" w:rsidR="006A1DB5" w:rsidRDefault="006A1DB5" w:rsidP="006A1DB5">
      <w:pPr>
        <w:spacing w:before="240" w:after="0" w:line="240" w:lineRule="auto"/>
        <w:ind w:left="720"/>
        <w:rPr>
          <w:sz w:val="28"/>
          <w:szCs w:val="28"/>
        </w:rPr>
      </w:pPr>
      <w:r w:rsidRPr="00DE7789">
        <w:rPr>
          <w:sz w:val="28"/>
          <w:szCs w:val="28"/>
        </w:rPr>
        <w:t>More information at:</w:t>
      </w:r>
    </w:p>
    <w:p w14:paraId="63D248B8" w14:textId="77777777" w:rsidR="006A1DB5" w:rsidRDefault="00995420" w:rsidP="006A1DB5">
      <w:pPr>
        <w:spacing w:before="240" w:after="0" w:line="240" w:lineRule="auto"/>
        <w:ind w:left="720" w:firstLine="720"/>
        <w:rPr>
          <w:sz w:val="28"/>
          <w:szCs w:val="28"/>
        </w:rPr>
      </w:pPr>
      <w:hyperlink r:id="rId11" w:history="1">
        <w:r w:rsidR="006A1DB5">
          <w:rPr>
            <w:rStyle w:val="Hyperlink"/>
            <w:sz w:val="28"/>
            <w:szCs w:val="28"/>
          </w:rPr>
          <w:t>Link to Universal Portable Phone Amplifier UA-30</w:t>
        </w:r>
      </w:hyperlink>
    </w:p>
    <w:p w14:paraId="153CB1FC" w14:textId="77777777" w:rsidR="006A1DB5" w:rsidRPr="001D200F" w:rsidRDefault="00995420" w:rsidP="006A1DB5">
      <w:pPr>
        <w:spacing w:before="240" w:after="0" w:line="240" w:lineRule="auto"/>
        <w:ind w:left="720" w:firstLine="720"/>
        <w:rPr>
          <w:sz w:val="28"/>
          <w:szCs w:val="28"/>
        </w:rPr>
      </w:pPr>
      <w:hyperlink r:id="rId12" w:history="1">
        <w:r w:rsidR="006A1DB5">
          <w:rPr>
            <w:rStyle w:val="Hyperlink"/>
            <w:sz w:val="28"/>
            <w:szCs w:val="28"/>
          </w:rPr>
          <w:t xml:space="preserve">Link to Universal Portable Phone Amplifier PDF User Manual </w:t>
        </w:r>
      </w:hyperlink>
    </w:p>
    <w:p w14:paraId="5484BCAE" w14:textId="77777777" w:rsidR="006A1DB5" w:rsidRPr="00770324" w:rsidRDefault="006A1DB5" w:rsidP="006A1DB5">
      <w:pPr>
        <w:spacing w:before="240" w:after="100" w:afterAutospacing="1" w:line="240" w:lineRule="auto"/>
        <w:ind w:firstLine="720"/>
        <w:rPr>
          <w:rFonts w:eastAsia="Times New Roman" w:cstheme="minorHAnsi"/>
          <w:color w:val="FF0000"/>
          <w:sz w:val="28"/>
          <w:szCs w:val="28"/>
        </w:rPr>
      </w:pPr>
      <w:r>
        <w:rPr>
          <w:rFonts w:eastAsia="Times New Roman" w:cstheme="minorHAnsi"/>
          <w:sz w:val="28"/>
          <w:szCs w:val="28"/>
        </w:rPr>
        <w:t>A</w:t>
      </w:r>
      <w:r w:rsidRPr="00770324">
        <w:rPr>
          <w:rFonts w:eastAsia="Times New Roman" w:cstheme="minorHAnsi"/>
          <w:sz w:val="28"/>
          <w:szCs w:val="28"/>
        </w:rPr>
        <w:t>vailable at</w:t>
      </w:r>
      <w:r>
        <w:rPr>
          <w:rFonts w:eastAsia="Times New Roman" w:cstheme="minorHAnsi"/>
          <w:sz w:val="28"/>
          <w:szCs w:val="28"/>
        </w:rPr>
        <w:t>:</w:t>
      </w:r>
      <w:r w:rsidRPr="00770324">
        <w:rPr>
          <w:rFonts w:eastAsia="Times New Roman" w:cstheme="minorHAnsi"/>
          <w:sz w:val="28"/>
          <w:szCs w:val="28"/>
        </w:rPr>
        <w:t xml:space="preserve"> </w:t>
      </w:r>
      <w:hyperlink r:id="rId13" w:history="1">
        <w:r w:rsidRPr="00770324">
          <w:rPr>
            <w:rStyle w:val="Hyperlink"/>
            <w:rFonts w:eastAsia="Times New Roman" w:cstheme="minorHAnsi"/>
            <w:sz w:val="28"/>
            <w:szCs w:val="28"/>
          </w:rPr>
          <w:t>Phoenix Hearing</w:t>
        </w:r>
      </w:hyperlink>
      <w:r w:rsidRPr="00770324">
        <w:rPr>
          <w:rFonts w:eastAsia="Times New Roman" w:cstheme="minorHAnsi"/>
          <w:sz w:val="28"/>
          <w:szCs w:val="28"/>
        </w:rPr>
        <w:t xml:space="preserve">. </w:t>
      </w:r>
    </w:p>
    <w:p w14:paraId="03473888" w14:textId="77777777" w:rsidR="006A1DB5" w:rsidRDefault="006A1DB5" w:rsidP="006A1DB5">
      <w:pPr>
        <w:spacing w:after="0" w:line="240" w:lineRule="auto"/>
        <w:ind w:left="1080"/>
        <w:rPr>
          <w:rStyle w:val="Hyperlink"/>
          <w:rFonts w:ascii="Calibri" w:eastAsia="Times New Roman" w:hAnsi="Calibri" w:cs="Calibri"/>
          <w:color w:val="FF0000"/>
          <w:sz w:val="28"/>
          <w:szCs w:val="28"/>
          <w:lang w:eastAsia="en-AU"/>
        </w:rPr>
      </w:pPr>
      <w:r>
        <w:rPr>
          <w:rStyle w:val="Hyperlink"/>
          <w:rFonts w:ascii="Calibri" w:eastAsia="Times New Roman" w:hAnsi="Calibri" w:cs="Calibri"/>
          <w:color w:val="FF0000"/>
          <w:sz w:val="28"/>
          <w:szCs w:val="28"/>
          <w:lang w:eastAsia="en-AU"/>
        </w:rPr>
        <w:br w:type="page"/>
      </w:r>
    </w:p>
    <w:p w14:paraId="5E505A4C" w14:textId="77777777" w:rsidR="006A1DB5" w:rsidRPr="001D200F" w:rsidRDefault="006A1DB5" w:rsidP="006A1DB5">
      <w:pPr>
        <w:pStyle w:val="Heading3"/>
        <w:rPr>
          <w:rFonts w:eastAsia="Times New Roman"/>
          <w:lang w:eastAsia="en-AU"/>
        </w:rPr>
      </w:pPr>
      <w:r w:rsidRPr="001D200F">
        <w:rPr>
          <w:rFonts w:eastAsia="Times New Roman"/>
          <w:lang w:eastAsia="en-AU"/>
        </w:rPr>
        <w:lastRenderedPageBreak/>
        <w:t>Serene Innovations Universal Home Phone Amplifier UA-45</w:t>
      </w:r>
    </w:p>
    <w:p w14:paraId="4BA50BD9" w14:textId="77777777" w:rsidR="006A1DB5" w:rsidRDefault="006A1DB5" w:rsidP="006A1DB5">
      <w:pPr>
        <w:spacing w:after="0" w:line="240" w:lineRule="auto"/>
        <w:ind w:left="720"/>
        <w:rPr>
          <w:noProof/>
          <w:lang w:eastAsia="en-AU"/>
        </w:rPr>
      </w:pPr>
    </w:p>
    <w:p w14:paraId="15C46671" w14:textId="77777777" w:rsidR="006A1DB5" w:rsidRDefault="006A1DB5" w:rsidP="006A1DB5">
      <w:pPr>
        <w:spacing w:after="0" w:line="240" w:lineRule="auto"/>
        <w:ind w:left="1080"/>
        <w:rPr>
          <w:color w:val="FF0000"/>
          <w:sz w:val="28"/>
          <w:szCs w:val="28"/>
        </w:rPr>
      </w:pPr>
      <w:r>
        <w:rPr>
          <w:noProof/>
          <w:lang w:eastAsia="en-AU"/>
        </w:rPr>
        <w:drawing>
          <wp:inline distT="0" distB="0" distL="0" distR="0" wp14:anchorId="7D4BA958" wp14:editId="5AAC8369">
            <wp:extent cx="2419350" cy="2419350"/>
            <wp:effectExtent l="0" t="0" r="0" b="0"/>
            <wp:docPr id="3" name="Picture 3" descr="Image of Serene Innovations Universal Home Phone Amplifier U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Home Phone Amplifier - Model UA-4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19350" cy="2419350"/>
                    </a:xfrm>
                    <a:prstGeom prst="rect">
                      <a:avLst/>
                    </a:prstGeom>
                    <a:noFill/>
                    <a:ln>
                      <a:noFill/>
                    </a:ln>
                  </pic:spPr>
                </pic:pic>
              </a:graphicData>
            </a:graphic>
          </wp:inline>
        </w:drawing>
      </w:r>
    </w:p>
    <w:p w14:paraId="2A9AB207" w14:textId="77777777" w:rsidR="006A1DB5" w:rsidRDefault="006A1DB5" w:rsidP="006A1DB5">
      <w:pPr>
        <w:spacing w:after="0" w:line="240" w:lineRule="auto"/>
        <w:ind w:left="1080"/>
        <w:rPr>
          <w:sz w:val="28"/>
          <w:szCs w:val="28"/>
        </w:rPr>
      </w:pPr>
    </w:p>
    <w:p w14:paraId="0BAC7A22" w14:textId="77777777" w:rsidR="006A1DB5" w:rsidRPr="00336FA0" w:rsidRDefault="006A1DB5" w:rsidP="006A1DB5">
      <w:pPr>
        <w:spacing w:before="240" w:after="0" w:line="240" w:lineRule="auto"/>
        <w:ind w:left="720"/>
        <w:rPr>
          <w:sz w:val="28"/>
          <w:szCs w:val="28"/>
        </w:rPr>
      </w:pPr>
      <w:r w:rsidRPr="00A74A3C">
        <w:rPr>
          <w:sz w:val="28"/>
          <w:szCs w:val="28"/>
        </w:rPr>
        <w:t>The UA-45 amplifier</w:t>
      </w:r>
      <w:r>
        <w:rPr>
          <w:sz w:val="28"/>
          <w:szCs w:val="28"/>
        </w:rPr>
        <w:t xml:space="preserve"> works with corded landline telephones, connecting between the </w:t>
      </w:r>
      <w:r w:rsidRPr="00336FA0">
        <w:rPr>
          <w:sz w:val="28"/>
          <w:szCs w:val="28"/>
        </w:rPr>
        <w:t xml:space="preserve">handset and base. It increases the volume of a phone call by up to 45dB and adjusts the tone to improve speech clarity. This device also removes most unwanted distortion, echo and static. </w:t>
      </w:r>
    </w:p>
    <w:p w14:paraId="72D617AE" w14:textId="77777777" w:rsidR="006A1DB5" w:rsidRPr="00336FA0" w:rsidRDefault="006A1DB5" w:rsidP="006A1DB5">
      <w:pPr>
        <w:spacing w:before="240" w:after="0" w:line="240" w:lineRule="auto"/>
        <w:ind w:left="720"/>
        <w:rPr>
          <w:sz w:val="28"/>
          <w:szCs w:val="28"/>
        </w:rPr>
      </w:pPr>
      <w:r w:rsidRPr="00336FA0">
        <w:rPr>
          <w:sz w:val="28"/>
          <w:szCs w:val="28"/>
        </w:rPr>
        <w:t xml:space="preserve">The volume boost function provides maximum amplification and works by holding down the boost button, lighting the LED when in use. This device features an easy to use rotary volume control, tone and compatibility side switches and an AC adapter jack. This device does not work with cordless telephones and requires a 9-volt battery, which is not included. </w:t>
      </w:r>
    </w:p>
    <w:p w14:paraId="1A576A4B" w14:textId="77777777" w:rsidR="006A1DB5" w:rsidRPr="00336FA0" w:rsidRDefault="006A1DB5" w:rsidP="006A1DB5">
      <w:pPr>
        <w:spacing w:before="240" w:after="0" w:line="240" w:lineRule="auto"/>
        <w:ind w:firstLine="720"/>
        <w:rPr>
          <w:sz w:val="28"/>
          <w:szCs w:val="28"/>
        </w:rPr>
      </w:pPr>
      <w:r w:rsidRPr="00336FA0">
        <w:rPr>
          <w:sz w:val="28"/>
          <w:szCs w:val="28"/>
        </w:rPr>
        <w:t>More information at:</w:t>
      </w:r>
    </w:p>
    <w:p w14:paraId="2695914B" w14:textId="77777777" w:rsidR="006A1DB5" w:rsidRPr="00336FA0" w:rsidRDefault="00995420" w:rsidP="006A1DB5">
      <w:pPr>
        <w:spacing w:before="240" w:after="240" w:line="240" w:lineRule="auto"/>
        <w:ind w:left="360" w:firstLine="720"/>
        <w:rPr>
          <w:color w:val="FF0000"/>
          <w:sz w:val="28"/>
          <w:szCs w:val="28"/>
        </w:rPr>
      </w:pPr>
      <w:hyperlink r:id="rId15" w:history="1">
        <w:r w:rsidR="006A1DB5" w:rsidRPr="00336FA0">
          <w:rPr>
            <w:rStyle w:val="Hyperlink"/>
            <w:sz w:val="28"/>
            <w:szCs w:val="28"/>
          </w:rPr>
          <w:t>Link to Universal Home Phone Amplifier UA-45</w:t>
        </w:r>
      </w:hyperlink>
    </w:p>
    <w:p w14:paraId="52F3C01D" w14:textId="77777777" w:rsidR="006A1DB5" w:rsidRPr="00336FA0" w:rsidRDefault="00995420" w:rsidP="006A1DB5">
      <w:pPr>
        <w:spacing w:before="240" w:after="240" w:line="240" w:lineRule="auto"/>
        <w:ind w:left="360" w:firstLine="720"/>
        <w:rPr>
          <w:rStyle w:val="Hyperlink"/>
          <w:color w:val="FF0000"/>
          <w:sz w:val="28"/>
          <w:szCs w:val="28"/>
          <w:u w:val="none"/>
        </w:rPr>
      </w:pPr>
      <w:hyperlink r:id="rId16" w:history="1">
        <w:r w:rsidR="006A1DB5" w:rsidRPr="00336FA0">
          <w:rPr>
            <w:rStyle w:val="Hyperlink"/>
            <w:sz w:val="28"/>
            <w:szCs w:val="28"/>
          </w:rPr>
          <w:t>Link to Universal Home Phone Amplifier UA-45 PDF User Manual (Download)</w:t>
        </w:r>
      </w:hyperlink>
    </w:p>
    <w:p w14:paraId="6C1DF884" w14:textId="77777777" w:rsidR="006A1DB5" w:rsidRPr="00336FA0" w:rsidRDefault="006A1DB5" w:rsidP="006A1DB5">
      <w:pPr>
        <w:spacing w:before="100" w:beforeAutospacing="1" w:after="100" w:afterAutospacing="1" w:line="240" w:lineRule="auto"/>
        <w:ind w:firstLine="720"/>
        <w:rPr>
          <w:rFonts w:eastAsia="Times New Roman" w:cstheme="minorHAnsi"/>
          <w:color w:val="FF0000"/>
          <w:sz w:val="28"/>
          <w:szCs w:val="28"/>
        </w:rPr>
      </w:pPr>
      <w:r w:rsidRPr="00336FA0">
        <w:rPr>
          <w:rFonts w:eastAsia="Times New Roman" w:cstheme="minorHAnsi"/>
          <w:sz w:val="28"/>
          <w:szCs w:val="28"/>
        </w:rPr>
        <w:t xml:space="preserve">Available at: </w:t>
      </w:r>
      <w:hyperlink r:id="rId17" w:history="1">
        <w:r w:rsidRPr="00336FA0">
          <w:rPr>
            <w:rStyle w:val="Hyperlink"/>
            <w:rFonts w:eastAsia="Times New Roman" w:cstheme="minorHAnsi"/>
            <w:sz w:val="28"/>
            <w:szCs w:val="28"/>
          </w:rPr>
          <w:t>Phoenix Hearing</w:t>
        </w:r>
      </w:hyperlink>
      <w:r w:rsidRPr="00336FA0">
        <w:rPr>
          <w:rFonts w:eastAsia="Times New Roman" w:cstheme="minorHAnsi"/>
          <w:sz w:val="28"/>
          <w:szCs w:val="28"/>
        </w:rPr>
        <w:t xml:space="preserve">. </w:t>
      </w:r>
    </w:p>
    <w:p w14:paraId="54D3D3F1" w14:textId="77777777" w:rsidR="006A1DB5" w:rsidRDefault="006A1DB5" w:rsidP="006A1DB5">
      <w:pPr>
        <w:pStyle w:val="Heading3"/>
        <w:rPr>
          <w:rStyle w:val="Hyperlink"/>
          <w:rFonts w:eastAsiaTheme="minorHAnsi" w:cstheme="minorBidi"/>
          <w:b w:val="0"/>
          <w:bCs w:val="0"/>
          <w:szCs w:val="28"/>
        </w:rPr>
      </w:pPr>
      <w:r>
        <w:rPr>
          <w:rStyle w:val="Hyperlink"/>
          <w:rFonts w:eastAsiaTheme="minorHAnsi" w:cstheme="minorBidi"/>
          <w:b w:val="0"/>
          <w:bCs w:val="0"/>
          <w:szCs w:val="28"/>
        </w:rPr>
        <w:br w:type="page"/>
      </w:r>
    </w:p>
    <w:p w14:paraId="5D76A548" w14:textId="77777777" w:rsidR="006A1DB5" w:rsidRPr="006A1DB5" w:rsidRDefault="006A1DB5" w:rsidP="006A1DB5">
      <w:pPr>
        <w:pStyle w:val="Heading3"/>
        <w:rPr>
          <w:rStyle w:val="Hyperlink"/>
          <w:rFonts w:ascii="Calibri" w:eastAsia="Times New Roman" w:hAnsi="Calibri" w:cs="Calibri"/>
          <w:color w:val="auto"/>
          <w:szCs w:val="28"/>
          <w:u w:val="none"/>
          <w:lang w:eastAsia="en-AU"/>
        </w:rPr>
      </w:pPr>
      <w:r w:rsidRPr="00336FA0">
        <w:rPr>
          <w:rStyle w:val="Hyperlink"/>
          <w:rFonts w:ascii="Calibri" w:eastAsia="Times New Roman" w:hAnsi="Calibri" w:cs="Calibri"/>
          <w:color w:val="auto"/>
          <w:szCs w:val="28"/>
          <w:u w:val="none"/>
          <w:lang w:eastAsia="en-AU"/>
        </w:rPr>
        <w:lastRenderedPageBreak/>
        <w:t>Serene Innovations Universal Business Phone Handset/Headset Amplifier UA-50</w:t>
      </w:r>
    </w:p>
    <w:p w14:paraId="2BAFA81B" w14:textId="77777777" w:rsidR="006A1DB5" w:rsidRPr="00336FA0" w:rsidRDefault="006A1DB5" w:rsidP="006A1DB5">
      <w:pPr>
        <w:spacing w:after="0" w:line="240" w:lineRule="auto"/>
        <w:ind w:left="720"/>
        <w:rPr>
          <w:noProof/>
          <w:sz w:val="28"/>
          <w:szCs w:val="28"/>
          <w:lang w:eastAsia="en-AU"/>
        </w:rPr>
      </w:pPr>
    </w:p>
    <w:p w14:paraId="0CD0CB55" w14:textId="77777777" w:rsidR="006A1DB5" w:rsidRPr="00336FA0" w:rsidRDefault="006A1DB5" w:rsidP="006A1DB5">
      <w:pPr>
        <w:spacing w:after="0" w:line="240" w:lineRule="auto"/>
        <w:ind w:left="1080"/>
        <w:rPr>
          <w:rStyle w:val="Hyperlink"/>
          <w:rFonts w:ascii="Calibri" w:eastAsia="Times New Roman" w:hAnsi="Calibri" w:cs="Calibri"/>
          <w:b/>
          <w:color w:val="auto"/>
          <w:sz w:val="28"/>
          <w:szCs w:val="28"/>
          <w:u w:val="none"/>
          <w:lang w:eastAsia="en-AU"/>
        </w:rPr>
      </w:pPr>
      <w:r w:rsidRPr="00336FA0">
        <w:rPr>
          <w:noProof/>
          <w:sz w:val="28"/>
          <w:szCs w:val="28"/>
          <w:lang w:eastAsia="en-AU"/>
        </w:rPr>
        <w:drawing>
          <wp:inline distT="0" distB="0" distL="0" distR="0" wp14:anchorId="273A4975" wp14:editId="0220E014">
            <wp:extent cx="1971675" cy="1971675"/>
            <wp:effectExtent l="0" t="0" r="9525" b="9525"/>
            <wp:docPr id="4" name="Picture 4" title="Image of Serene Innovations Universal Business Phone Handset/Headset Amplifier UA-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reneinnovations.com/pub/media/catalog/product/cache/e4d64343b1bc593f1c5348fe05efa4a6/s/e/serene_universal-business-phone-handset-headset-amplifier_model_ua-50_baseimage_1.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971675" cy="1971675"/>
                    </a:xfrm>
                    <a:prstGeom prst="rect">
                      <a:avLst/>
                    </a:prstGeom>
                    <a:noFill/>
                    <a:ln>
                      <a:noFill/>
                    </a:ln>
                  </pic:spPr>
                </pic:pic>
              </a:graphicData>
            </a:graphic>
          </wp:inline>
        </w:drawing>
      </w:r>
    </w:p>
    <w:p w14:paraId="41154635" w14:textId="77777777" w:rsidR="006A1DB5" w:rsidRPr="00336FA0" w:rsidRDefault="006A1DB5" w:rsidP="006A1DB5">
      <w:pPr>
        <w:spacing w:before="100" w:beforeAutospacing="1" w:after="100" w:afterAutospacing="1" w:line="240" w:lineRule="auto"/>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 xml:space="preserve">The UA-50 amplifier works with both handset and headset on corded landline telephones, connecting between the handset/headset and base and with a switch to alternate between handset and headset modes. It increases the volume of a phone call by up to 45dB and adjusts the tone to improve speech clarity. This device also removes most unwanted distortion, echo and static. </w:t>
      </w:r>
    </w:p>
    <w:p w14:paraId="68334049" w14:textId="77777777" w:rsidR="006A1DB5" w:rsidRPr="00336FA0" w:rsidRDefault="006A1DB5" w:rsidP="006A1DB5">
      <w:pPr>
        <w:spacing w:before="100" w:beforeAutospacing="1" w:after="100" w:afterAutospacing="1" w:line="240" w:lineRule="auto"/>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The volume boost function provides maximum amplification and works by holding down the boost button, lighting the LED when in use. This device features an easy to use rotary volume control, tone and compatibility side switches, an AC adapter jack and a headset jack. This device does not work with cordless telephones and comes with an AC power adapter.</w:t>
      </w:r>
    </w:p>
    <w:p w14:paraId="113612FA" w14:textId="77777777" w:rsidR="006A1DB5" w:rsidRPr="00336FA0" w:rsidRDefault="006A1DB5" w:rsidP="006A1DB5">
      <w:pPr>
        <w:spacing w:before="240" w:line="240" w:lineRule="auto"/>
        <w:ind w:firstLine="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More information at:</w:t>
      </w:r>
    </w:p>
    <w:p w14:paraId="6282CE38" w14:textId="77777777" w:rsidR="006A1DB5" w:rsidRPr="00336FA0" w:rsidRDefault="00995420" w:rsidP="006A1DB5">
      <w:pPr>
        <w:spacing w:line="240" w:lineRule="auto"/>
        <w:ind w:left="360" w:firstLine="720"/>
        <w:rPr>
          <w:rFonts w:ascii="Calibri" w:eastAsia="Times New Roman" w:hAnsi="Calibri" w:cs="Calibri"/>
          <w:sz w:val="28"/>
          <w:szCs w:val="28"/>
          <w:lang w:eastAsia="en-AU"/>
        </w:rPr>
      </w:pPr>
      <w:hyperlink r:id="rId19" w:history="1">
        <w:r w:rsidR="006A1DB5" w:rsidRPr="00336FA0">
          <w:rPr>
            <w:rStyle w:val="Hyperlink"/>
            <w:rFonts w:ascii="Calibri" w:eastAsia="Times New Roman" w:hAnsi="Calibri" w:cs="Calibri"/>
            <w:sz w:val="28"/>
            <w:szCs w:val="28"/>
            <w:lang w:eastAsia="en-AU"/>
          </w:rPr>
          <w:t>Universal Business Phone Handset/Headset Amplifier UA-50</w:t>
        </w:r>
      </w:hyperlink>
    </w:p>
    <w:p w14:paraId="4F2E2C89" w14:textId="77777777" w:rsidR="006A1DB5" w:rsidRPr="00336FA0" w:rsidRDefault="00995420" w:rsidP="006A1DB5">
      <w:pPr>
        <w:spacing w:line="240" w:lineRule="auto"/>
        <w:ind w:left="1080"/>
        <w:rPr>
          <w:rFonts w:ascii="Calibri" w:eastAsia="Times New Roman" w:hAnsi="Calibri" w:cs="Calibri"/>
          <w:sz w:val="28"/>
          <w:szCs w:val="28"/>
          <w:lang w:eastAsia="en-AU"/>
        </w:rPr>
      </w:pPr>
      <w:hyperlink r:id="rId20" w:history="1">
        <w:r w:rsidR="006A1DB5" w:rsidRPr="00336FA0">
          <w:rPr>
            <w:rStyle w:val="Hyperlink"/>
            <w:rFonts w:ascii="Calibri" w:eastAsia="Times New Roman" w:hAnsi="Calibri" w:cs="Calibri"/>
            <w:sz w:val="28"/>
            <w:szCs w:val="28"/>
            <w:lang w:eastAsia="en-AU"/>
          </w:rPr>
          <w:t>Universal Business Phone Handset/Headset Amplifier UA-50 PDF User Manual</w:t>
        </w:r>
      </w:hyperlink>
    </w:p>
    <w:p w14:paraId="396F56B7" w14:textId="77777777" w:rsidR="006A1DB5" w:rsidRDefault="006A1DB5" w:rsidP="006A1DB5">
      <w:pPr>
        <w:spacing w:before="100" w:beforeAutospacing="1" w:line="240" w:lineRule="auto"/>
        <w:ind w:firstLine="720"/>
        <w:rPr>
          <w:rFonts w:eastAsia="Times New Roman" w:cstheme="minorHAnsi"/>
          <w:sz w:val="28"/>
          <w:szCs w:val="28"/>
        </w:rPr>
      </w:pPr>
      <w:r w:rsidRPr="00336FA0">
        <w:rPr>
          <w:rFonts w:eastAsia="Times New Roman" w:cstheme="minorHAnsi"/>
          <w:sz w:val="28"/>
          <w:szCs w:val="28"/>
        </w:rPr>
        <w:t xml:space="preserve">Available at: </w:t>
      </w:r>
      <w:hyperlink r:id="rId21" w:history="1">
        <w:r w:rsidRPr="00336FA0">
          <w:rPr>
            <w:rStyle w:val="Hyperlink"/>
            <w:rFonts w:eastAsia="Times New Roman" w:cstheme="minorHAnsi"/>
            <w:sz w:val="28"/>
            <w:szCs w:val="28"/>
          </w:rPr>
          <w:t>Phoenix Hearing</w:t>
        </w:r>
      </w:hyperlink>
      <w:r w:rsidRPr="00336FA0">
        <w:rPr>
          <w:rFonts w:eastAsia="Times New Roman" w:cstheme="minorHAnsi"/>
          <w:sz w:val="28"/>
          <w:szCs w:val="28"/>
        </w:rPr>
        <w:t>.</w:t>
      </w:r>
    </w:p>
    <w:p w14:paraId="7F5E873D" w14:textId="77777777" w:rsidR="006A1DB5" w:rsidRDefault="006A1DB5" w:rsidP="006A1DB5">
      <w:pPr>
        <w:pStyle w:val="Heading3"/>
        <w:rPr>
          <w:rFonts w:eastAsia="Times New Roman" w:cstheme="minorHAnsi"/>
          <w:b w:val="0"/>
          <w:bCs w:val="0"/>
          <w:szCs w:val="28"/>
        </w:rPr>
      </w:pPr>
      <w:r>
        <w:rPr>
          <w:rFonts w:eastAsia="Times New Roman" w:cstheme="minorHAnsi"/>
          <w:b w:val="0"/>
          <w:bCs w:val="0"/>
          <w:szCs w:val="28"/>
        </w:rPr>
        <w:br w:type="page"/>
      </w:r>
    </w:p>
    <w:p w14:paraId="68772A6A" w14:textId="77777777" w:rsidR="006A1DB5" w:rsidRPr="006A1DB5" w:rsidRDefault="006A1DB5" w:rsidP="006A1DB5">
      <w:pPr>
        <w:pStyle w:val="Heading3"/>
        <w:rPr>
          <w:rStyle w:val="Hyperlink"/>
          <w:rFonts w:ascii="Calibri" w:eastAsia="Times New Roman" w:hAnsi="Calibri" w:cs="Calibri"/>
          <w:color w:val="auto"/>
          <w:szCs w:val="28"/>
          <w:u w:val="none"/>
          <w:lang w:eastAsia="en-AU"/>
        </w:rPr>
      </w:pPr>
      <w:r w:rsidRPr="00336FA0">
        <w:rPr>
          <w:rStyle w:val="Hyperlink"/>
          <w:rFonts w:ascii="Calibri" w:eastAsia="Times New Roman" w:hAnsi="Calibri" w:cs="Calibri"/>
          <w:color w:val="auto"/>
          <w:szCs w:val="28"/>
          <w:u w:val="none"/>
          <w:lang w:eastAsia="en-AU"/>
        </w:rPr>
        <w:lastRenderedPageBreak/>
        <w:t xml:space="preserve">ClearSounds IL-95 In-Line </w:t>
      </w:r>
      <w:r w:rsidRPr="006A1DB5">
        <w:rPr>
          <w:rStyle w:val="Hyperlink"/>
          <w:rFonts w:ascii="Calibri" w:eastAsia="Times New Roman" w:hAnsi="Calibri" w:cs="Calibri"/>
          <w:color w:val="auto"/>
          <w:szCs w:val="28"/>
          <w:u w:val="none"/>
          <w:lang w:eastAsia="en-AU"/>
        </w:rPr>
        <w:t>amplifier</w:t>
      </w:r>
    </w:p>
    <w:p w14:paraId="3EA31D11" w14:textId="77777777" w:rsidR="006A1DB5" w:rsidRPr="00336FA0" w:rsidRDefault="006A1DB5" w:rsidP="006A1DB5">
      <w:pPr>
        <w:spacing w:after="0" w:line="240" w:lineRule="auto"/>
        <w:ind w:left="720"/>
        <w:rPr>
          <w:noProof/>
          <w:sz w:val="28"/>
          <w:szCs w:val="28"/>
          <w:lang w:eastAsia="en-AU"/>
        </w:rPr>
      </w:pPr>
    </w:p>
    <w:p w14:paraId="129EF8FC" w14:textId="77777777" w:rsidR="006A1DB5" w:rsidRPr="00336FA0" w:rsidRDefault="006A1DB5" w:rsidP="006A1DB5">
      <w:pPr>
        <w:spacing w:after="0" w:line="240" w:lineRule="auto"/>
        <w:ind w:left="1080"/>
        <w:rPr>
          <w:rStyle w:val="Hyperlink"/>
          <w:rFonts w:ascii="Calibri" w:eastAsia="Times New Roman" w:hAnsi="Calibri" w:cs="Calibri"/>
          <w:b/>
          <w:color w:val="auto"/>
          <w:sz w:val="28"/>
          <w:szCs w:val="28"/>
          <w:u w:val="none"/>
          <w:lang w:eastAsia="en-AU"/>
        </w:rPr>
      </w:pPr>
      <w:r w:rsidRPr="00336FA0">
        <w:rPr>
          <w:noProof/>
          <w:sz w:val="28"/>
          <w:szCs w:val="28"/>
          <w:lang w:eastAsia="en-AU"/>
        </w:rPr>
        <w:drawing>
          <wp:inline distT="0" distB="0" distL="0" distR="0" wp14:anchorId="4241192F" wp14:editId="56700993">
            <wp:extent cx="2178252" cy="2360788"/>
            <wp:effectExtent l="0" t="0" r="0" b="1905"/>
            <wp:docPr id="7" name="Picture 7" descr="Image of ClearSounds IL-95 In-Line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enixhearing.com.au/rc_images/clearsounds_cs_wil95.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78252" cy="2360788"/>
                    </a:xfrm>
                    <a:prstGeom prst="rect">
                      <a:avLst/>
                    </a:prstGeom>
                    <a:noFill/>
                    <a:ln>
                      <a:noFill/>
                    </a:ln>
                  </pic:spPr>
                </pic:pic>
              </a:graphicData>
            </a:graphic>
          </wp:inline>
        </w:drawing>
      </w:r>
    </w:p>
    <w:p w14:paraId="77C28CEC" w14:textId="77777777" w:rsidR="006A1DB5" w:rsidRPr="00336FA0" w:rsidRDefault="006A1DB5" w:rsidP="006A1DB5">
      <w:pPr>
        <w:spacing w:before="240" w:after="0" w:line="240" w:lineRule="auto"/>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The IL-95 In-Line amplifier increases the volume of a phone call by up to 30dB using the sliding volume control. A further 10dB is added when the Boost Button is pressed a</w:t>
      </w:r>
      <w:bookmarkStart w:id="0" w:name="_GoBack"/>
      <w:bookmarkEnd w:id="0"/>
      <w:r w:rsidRPr="00336FA0">
        <w:rPr>
          <w:rFonts w:ascii="Calibri" w:eastAsia="Times New Roman" w:hAnsi="Calibri" w:cs="Calibri"/>
          <w:sz w:val="28"/>
          <w:szCs w:val="28"/>
          <w:lang w:eastAsia="en-AU"/>
        </w:rPr>
        <w:t>nd held down.</w:t>
      </w:r>
    </w:p>
    <w:p w14:paraId="7DA52E78" w14:textId="77777777" w:rsidR="006A1DB5" w:rsidRPr="00336FA0" w:rsidRDefault="006A1DB5" w:rsidP="006A1DB5">
      <w:pPr>
        <w:spacing w:before="240" w:after="0" w:line="240" w:lineRule="auto"/>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As there is the possibility of feedback when the Boost Button is used, the microphone in the handset is muted while the Boost Button is active. If you do need the extra gain of the Boost Button on a call, then you press to listen and release to talk.</w:t>
      </w:r>
    </w:p>
    <w:p w14:paraId="44F4B1CC" w14:textId="77777777" w:rsidR="006A1DB5" w:rsidRPr="00336FA0" w:rsidRDefault="006A1DB5" w:rsidP="006A1DB5">
      <w:pPr>
        <w:spacing w:before="240" w:after="0" w:line="240" w:lineRule="auto"/>
        <w:ind w:firstLine="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This amplifier also has a Tone Switch so that you can adjust the pitch of the sound.</w:t>
      </w:r>
    </w:p>
    <w:p w14:paraId="7A55B0DA" w14:textId="77777777" w:rsidR="006A1DB5" w:rsidRPr="00336FA0" w:rsidRDefault="006A1DB5" w:rsidP="006A1DB5">
      <w:pPr>
        <w:spacing w:before="240" w:after="0" w:line="240" w:lineRule="auto"/>
        <w:ind w:firstLine="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More information at:</w:t>
      </w:r>
    </w:p>
    <w:p w14:paraId="446EA1EB" w14:textId="77777777" w:rsidR="006A1DB5" w:rsidRPr="00336FA0" w:rsidRDefault="00995420" w:rsidP="006A1DB5">
      <w:pPr>
        <w:spacing w:before="240" w:after="0" w:line="240" w:lineRule="auto"/>
        <w:ind w:left="360" w:firstLine="720"/>
        <w:rPr>
          <w:rFonts w:ascii="Calibri" w:eastAsia="Times New Roman" w:hAnsi="Calibri" w:cs="Calibri"/>
          <w:sz w:val="28"/>
          <w:szCs w:val="28"/>
          <w:lang w:eastAsia="en-AU"/>
        </w:rPr>
      </w:pPr>
      <w:hyperlink r:id="rId23" w:history="1">
        <w:r w:rsidR="006A1DB5" w:rsidRPr="00336FA0">
          <w:rPr>
            <w:rStyle w:val="Hyperlink"/>
            <w:rFonts w:ascii="Calibri" w:eastAsia="Times New Roman" w:hAnsi="Calibri" w:cs="Calibri"/>
            <w:sz w:val="28"/>
            <w:szCs w:val="28"/>
            <w:lang w:eastAsia="en-AU"/>
          </w:rPr>
          <w:t>ClearSounds IL-95 Portable Phone Amplifier Webpage</w:t>
        </w:r>
      </w:hyperlink>
    </w:p>
    <w:p w14:paraId="63467EA0" w14:textId="77777777" w:rsidR="006A1DB5" w:rsidRPr="00336FA0" w:rsidRDefault="00995420" w:rsidP="006A1DB5">
      <w:pPr>
        <w:spacing w:before="240" w:after="0" w:line="240" w:lineRule="auto"/>
        <w:ind w:left="360" w:firstLine="720"/>
        <w:rPr>
          <w:rFonts w:ascii="Calibri" w:eastAsia="Times New Roman" w:hAnsi="Calibri" w:cs="Calibri"/>
          <w:sz w:val="28"/>
          <w:szCs w:val="28"/>
          <w:lang w:eastAsia="en-AU"/>
        </w:rPr>
      </w:pPr>
      <w:hyperlink r:id="rId24" w:history="1">
        <w:r w:rsidR="006A1DB5" w:rsidRPr="00336FA0">
          <w:rPr>
            <w:rStyle w:val="Hyperlink"/>
            <w:rFonts w:ascii="Calibri" w:eastAsia="Times New Roman" w:hAnsi="Calibri" w:cs="Calibri"/>
            <w:sz w:val="28"/>
            <w:szCs w:val="28"/>
            <w:lang w:eastAsia="en-AU"/>
          </w:rPr>
          <w:t>ClearSounds IL-95 Portable Phone Amplifier PDF User Manual</w:t>
        </w:r>
      </w:hyperlink>
    </w:p>
    <w:p w14:paraId="22749A31" w14:textId="77777777" w:rsidR="006A1DB5" w:rsidRPr="00336FA0" w:rsidRDefault="006A1DB5" w:rsidP="006A1DB5">
      <w:pPr>
        <w:spacing w:before="100" w:beforeAutospacing="1" w:after="100" w:afterAutospacing="1" w:line="240" w:lineRule="auto"/>
        <w:ind w:firstLine="720"/>
        <w:rPr>
          <w:rFonts w:eastAsia="Times New Roman" w:cstheme="minorHAnsi"/>
          <w:color w:val="FF0000"/>
          <w:sz w:val="28"/>
          <w:szCs w:val="28"/>
        </w:rPr>
      </w:pPr>
      <w:r w:rsidRPr="00336FA0">
        <w:rPr>
          <w:rFonts w:eastAsia="Times New Roman" w:cstheme="minorHAnsi"/>
          <w:sz w:val="28"/>
          <w:szCs w:val="28"/>
        </w:rPr>
        <w:t xml:space="preserve">Available at: </w:t>
      </w:r>
      <w:hyperlink r:id="rId25" w:history="1">
        <w:r w:rsidRPr="00336FA0">
          <w:rPr>
            <w:rStyle w:val="Hyperlink"/>
            <w:rFonts w:eastAsia="Times New Roman" w:cstheme="minorHAnsi"/>
            <w:sz w:val="28"/>
            <w:szCs w:val="28"/>
          </w:rPr>
          <w:t>Phoenix Hearing</w:t>
        </w:r>
      </w:hyperlink>
      <w:r w:rsidRPr="00336FA0">
        <w:rPr>
          <w:rFonts w:eastAsia="Times New Roman" w:cstheme="minorHAnsi"/>
          <w:sz w:val="28"/>
          <w:szCs w:val="28"/>
        </w:rPr>
        <w:t xml:space="preserve">. </w:t>
      </w:r>
    </w:p>
    <w:p w14:paraId="6E4C0A03" w14:textId="77777777" w:rsidR="006A1DB5" w:rsidRDefault="006A1DB5" w:rsidP="006A1DB5">
      <w:pPr>
        <w:spacing w:before="100" w:beforeAutospacing="1" w:after="100" w:afterAutospacing="1" w:line="240" w:lineRule="auto"/>
        <w:rPr>
          <w:rFonts w:eastAsia="Times New Roman" w:cstheme="minorHAnsi"/>
          <w:b/>
          <w:sz w:val="28"/>
          <w:szCs w:val="28"/>
        </w:rPr>
      </w:pPr>
    </w:p>
    <w:p w14:paraId="7629087A" w14:textId="77777777" w:rsidR="006A1DB5" w:rsidRPr="00F96163" w:rsidRDefault="006A1DB5" w:rsidP="006A1DB5">
      <w:pPr>
        <w:pStyle w:val="Heading2"/>
        <w:rPr>
          <w:rFonts w:eastAsia="Times New Roman"/>
        </w:rPr>
      </w:pPr>
      <w:r w:rsidRPr="00DC4E26">
        <w:rPr>
          <w:rFonts w:eastAsia="Times New Roman"/>
        </w:rPr>
        <w:t>Is there any training available for th</w:t>
      </w:r>
      <w:r>
        <w:rPr>
          <w:rFonts w:eastAsia="Times New Roman"/>
        </w:rPr>
        <w:t>ese accessories</w:t>
      </w:r>
      <w:r w:rsidRPr="00DC4E26">
        <w:rPr>
          <w:rFonts w:eastAsia="Times New Roman"/>
        </w:rPr>
        <w:t>?</w:t>
      </w:r>
    </w:p>
    <w:p w14:paraId="1F372609" w14:textId="77777777" w:rsidR="006A1DB5" w:rsidRDefault="006A1DB5" w:rsidP="006A1DB5">
      <w:pPr>
        <w:spacing w:before="100" w:beforeAutospacing="1" w:after="100" w:afterAutospacing="1" w:line="240" w:lineRule="auto"/>
        <w:ind w:firstLine="720"/>
        <w:rPr>
          <w:rFonts w:eastAsia="Times New Roman" w:cstheme="minorHAnsi"/>
          <w:color w:val="000000" w:themeColor="text1"/>
          <w:sz w:val="28"/>
          <w:szCs w:val="28"/>
        </w:rPr>
      </w:pPr>
      <w:r w:rsidRPr="00660BAF">
        <w:rPr>
          <w:rFonts w:eastAsia="Times New Roman" w:cstheme="minorHAnsi"/>
          <w:color w:val="000000" w:themeColor="text1"/>
          <w:sz w:val="28"/>
          <w:szCs w:val="28"/>
        </w:rPr>
        <w:t>Training and demonstrations might be available directly from the retailers.</w:t>
      </w:r>
    </w:p>
    <w:p w14:paraId="21BAE889" w14:textId="77777777" w:rsidR="006A1DB5" w:rsidRPr="00336FA0" w:rsidRDefault="006A1DB5" w:rsidP="006A1DB5">
      <w:pPr>
        <w:spacing w:before="100" w:beforeAutospacing="1" w:after="100" w:afterAutospacing="1" w:line="240" w:lineRule="auto"/>
        <w:ind w:left="720"/>
        <w:rPr>
          <w:rFonts w:eastAsia="Times New Roman" w:cstheme="minorHAnsi"/>
          <w:color w:val="000000" w:themeColor="text1"/>
          <w:sz w:val="28"/>
          <w:szCs w:val="28"/>
        </w:rPr>
      </w:pPr>
      <w:r w:rsidRPr="00660BAF">
        <w:rPr>
          <w:rFonts w:eastAsia="Times New Roman" w:cstheme="minorHAnsi"/>
          <w:color w:val="000000" w:themeColor="text1"/>
          <w:sz w:val="28"/>
          <w:szCs w:val="28"/>
        </w:rPr>
        <w:t xml:space="preserve">Some of these accessories might be displayed and available for demonstrations at </w:t>
      </w:r>
      <w:hyperlink r:id="rId26" w:history="1">
        <w:r w:rsidRPr="00660BAF">
          <w:rPr>
            <w:rStyle w:val="Hyperlink"/>
            <w:rFonts w:eastAsia="Times New Roman" w:cstheme="minorHAnsi"/>
            <w:sz w:val="28"/>
            <w:szCs w:val="28"/>
          </w:rPr>
          <w:t>Independent Living Centre Australia</w:t>
        </w:r>
      </w:hyperlink>
      <w:r w:rsidRPr="00660BAF">
        <w:rPr>
          <w:rStyle w:val="Hyperlink"/>
        </w:rPr>
        <w:t>.</w:t>
      </w:r>
      <w:r w:rsidRPr="00660BAF">
        <w:rPr>
          <w:rFonts w:eastAsia="Times New Roman" w:cstheme="minorHAnsi"/>
          <w:color w:val="000000" w:themeColor="text1"/>
          <w:sz w:val="28"/>
          <w:szCs w:val="28"/>
        </w:rPr>
        <w:t xml:space="preserve"> Please contact ILC </w:t>
      </w:r>
      <w:r>
        <w:rPr>
          <w:rFonts w:eastAsia="Times New Roman" w:cstheme="minorHAnsi"/>
          <w:color w:val="000000" w:themeColor="text1"/>
          <w:sz w:val="28"/>
          <w:szCs w:val="28"/>
        </w:rPr>
        <w:t>by calling</w:t>
      </w:r>
      <w:r w:rsidRPr="00660BAF">
        <w:rPr>
          <w:rFonts w:eastAsia="Times New Roman" w:cstheme="minorHAnsi"/>
          <w:color w:val="000000" w:themeColor="text1"/>
          <w:sz w:val="28"/>
          <w:szCs w:val="28"/>
        </w:rPr>
        <w:t xml:space="preserve"> 1300 885 886 for further information.</w:t>
      </w:r>
    </w:p>
    <w:p w14:paraId="1A778B44" w14:textId="77777777" w:rsidR="00943D2F" w:rsidRDefault="00943D2F"/>
    <w:sectPr w:rsidR="00943D2F" w:rsidSect="001D200F">
      <w:headerReference w:type="default" r:id="rId27"/>
      <w:footerReference w:type="default" r:id="rId28"/>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9A74" w14:textId="77777777" w:rsidR="00995420" w:rsidRDefault="00995420">
      <w:pPr>
        <w:spacing w:after="0" w:line="240" w:lineRule="auto"/>
      </w:pPr>
      <w:r>
        <w:separator/>
      </w:r>
    </w:p>
  </w:endnote>
  <w:endnote w:type="continuationSeparator" w:id="0">
    <w:p w14:paraId="00E3BD92" w14:textId="77777777" w:rsidR="00995420" w:rsidRDefault="0099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F303" w14:textId="77777777" w:rsidR="00951095" w:rsidRDefault="00995420" w:rsidP="00551E43">
    <w:pPr>
      <w:pStyle w:val="Footer"/>
    </w:pPr>
  </w:p>
  <w:p w14:paraId="61207A27" w14:textId="77777777" w:rsidR="00175AF9" w:rsidRPr="00551E43" w:rsidRDefault="006A1DB5"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E223" w14:textId="77777777" w:rsidR="00995420" w:rsidRDefault="00995420">
      <w:pPr>
        <w:spacing w:after="0" w:line="240" w:lineRule="auto"/>
      </w:pPr>
      <w:r>
        <w:separator/>
      </w:r>
    </w:p>
  </w:footnote>
  <w:footnote w:type="continuationSeparator" w:id="0">
    <w:p w14:paraId="595C3391" w14:textId="77777777" w:rsidR="00995420" w:rsidRDefault="0099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391F" w14:textId="77777777" w:rsidR="00175AF9" w:rsidRDefault="00995420" w:rsidP="009D47E2">
    <w:pPr>
      <w:pStyle w:val="Header"/>
      <w:tabs>
        <w:tab w:val="left" w:pos="3267"/>
      </w:tabs>
    </w:pPr>
  </w:p>
  <w:p w14:paraId="48881A40" w14:textId="77777777" w:rsidR="00A676C0" w:rsidRDefault="0099542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4F1"/>
    <w:multiLevelType w:val="hybridMultilevel"/>
    <w:tmpl w:val="195AF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E5F3B"/>
    <w:multiLevelType w:val="hybridMultilevel"/>
    <w:tmpl w:val="6BBC718C"/>
    <w:lvl w:ilvl="0" w:tplc="A3D6B94A">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cumentProtection w:edit="readOnly" w:enforcement="1" w:cryptProviderType="rsaAES" w:cryptAlgorithmClass="hash" w:cryptAlgorithmType="typeAny" w:cryptAlgorithmSid="14" w:cryptSpinCount="100000" w:hash="uAHWC05r6+ebNSr1wvAb+rc6GX4dIAtxsBttlzwwKi8r/ykDL4nNwnpubnItfdLSCiGwgfukBHkSLQiHEfoxSg==" w:salt="K/c+sFzQBiRh0EFhxhWe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B5"/>
    <w:rsid w:val="00330FCE"/>
    <w:rsid w:val="004E3944"/>
    <w:rsid w:val="00696C8E"/>
    <w:rsid w:val="006A1DB5"/>
    <w:rsid w:val="00943D2F"/>
    <w:rsid w:val="00995420"/>
    <w:rsid w:val="00A91141"/>
    <w:rsid w:val="00B02CCE"/>
    <w:rsid w:val="00E26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DB5"/>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B02CCE"/>
    <w:pPr>
      <w:keepNext/>
      <w:keepLines/>
      <w:spacing w:before="200" w:after="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6A1DB5"/>
    <w:pPr>
      <w:keepNext/>
      <w:keepLines/>
      <w:numPr>
        <w:numId w:val="3"/>
      </w:numPr>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B02CCE"/>
    <w:rPr>
      <w:rFonts w:eastAsiaTheme="majorEastAsia" w:cstheme="majorBidi"/>
      <w:b/>
      <w:bCs/>
      <w:sz w:val="28"/>
      <w:szCs w:val="26"/>
    </w:rPr>
  </w:style>
  <w:style w:type="character" w:customStyle="1" w:styleId="Heading3Char">
    <w:name w:val="Heading 3 Char"/>
    <w:basedOn w:val="DefaultParagraphFont"/>
    <w:link w:val="Heading3"/>
    <w:uiPriority w:val="9"/>
    <w:rsid w:val="006A1DB5"/>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6A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B5"/>
  </w:style>
  <w:style w:type="paragraph" w:styleId="Footer">
    <w:name w:val="footer"/>
    <w:basedOn w:val="Normal"/>
    <w:link w:val="FooterChar"/>
    <w:uiPriority w:val="99"/>
    <w:unhideWhenUsed/>
    <w:rsid w:val="006A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B5"/>
  </w:style>
  <w:style w:type="paragraph" w:styleId="ListParagraph">
    <w:name w:val="List Paragraph"/>
    <w:basedOn w:val="Normal"/>
    <w:uiPriority w:val="34"/>
    <w:qFormat/>
    <w:rsid w:val="006A1DB5"/>
    <w:pPr>
      <w:ind w:left="720"/>
      <w:contextualSpacing/>
    </w:pPr>
  </w:style>
  <w:style w:type="character" w:styleId="Hyperlink">
    <w:name w:val="Hyperlink"/>
    <w:basedOn w:val="DefaultParagraphFont"/>
    <w:uiPriority w:val="99"/>
    <w:unhideWhenUsed/>
    <w:rsid w:val="006A1DB5"/>
    <w:rPr>
      <w:color w:val="0000FF" w:themeColor="hyperlink"/>
      <w:u w:val="single"/>
    </w:rPr>
  </w:style>
  <w:style w:type="paragraph" w:styleId="BalloonText">
    <w:name w:val="Balloon Text"/>
    <w:basedOn w:val="Normal"/>
    <w:link w:val="BalloonTextChar"/>
    <w:uiPriority w:val="99"/>
    <w:semiHidden/>
    <w:unhideWhenUsed/>
    <w:rsid w:val="006A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B5"/>
    <w:rPr>
      <w:rFonts w:ascii="Tahoma" w:hAnsi="Tahoma" w:cs="Tahoma"/>
      <w:sz w:val="16"/>
      <w:szCs w:val="16"/>
    </w:rPr>
  </w:style>
  <w:style w:type="character" w:styleId="FollowedHyperlink">
    <w:name w:val="FollowedHyperlink"/>
    <w:basedOn w:val="DefaultParagraphFont"/>
    <w:uiPriority w:val="99"/>
    <w:semiHidden/>
    <w:unhideWhenUsed/>
    <w:rsid w:val="006A1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hoenixhearing.com.au/telephone.html" TargetMode="External"/><Relationship Id="rId18" Type="http://schemas.openxmlformats.org/officeDocument/2006/relationships/image" Target="media/image5.jpg"/><Relationship Id="rId26" Type="http://schemas.openxmlformats.org/officeDocument/2006/relationships/hyperlink" Target="https://ilcaustralia.org.au/search_category_paths/948" TargetMode="External"/><Relationship Id="rId3" Type="http://schemas.openxmlformats.org/officeDocument/2006/relationships/settings" Target="settings.xml"/><Relationship Id="rId21" Type="http://schemas.openxmlformats.org/officeDocument/2006/relationships/hyperlink" Target="https://www.phoenixhearing.com.au/telephone.html" TargetMode="External"/><Relationship Id="rId7" Type="http://schemas.openxmlformats.org/officeDocument/2006/relationships/image" Target="media/image1.png"/><Relationship Id="rId12" Type="http://schemas.openxmlformats.org/officeDocument/2006/relationships/hyperlink" Target="https://www.sereneinnovations.com/pub/media/sebwite/productdownloads/u/a/ua-30_ug_rev3.pdf" TargetMode="External"/><Relationship Id="rId17" Type="http://schemas.openxmlformats.org/officeDocument/2006/relationships/hyperlink" Target="https://www.phoenixhearing.com.au/telephone.html" TargetMode="External"/><Relationship Id="rId25" Type="http://schemas.openxmlformats.org/officeDocument/2006/relationships/hyperlink" Target="https://www.phoenixhearing.com.au/telephone.html" TargetMode="External"/><Relationship Id="rId2" Type="http://schemas.openxmlformats.org/officeDocument/2006/relationships/styles" Target="styles.xml"/><Relationship Id="rId16" Type="http://schemas.openxmlformats.org/officeDocument/2006/relationships/hyperlink" Target="https://www.sereneinnovations.com/pub/media/sebwite/productdownloads/u/a/ua45_ug.pdf" TargetMode="External"/><Relationship Id="rId20" Type="http://schemas.openxmlformats.org/officeDocument/2006/relationships/hyperlink" Target="https://www.sereneinnovations.com/pub/media/sebwite/productdownloads/u/a/ua50_ug.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eneinnovations.com/products/in-line-phone-amplifiers-serene-innovations/universal-portable-phone-amplifier.html" TargetMode="External"/><Relationship Id="rId24" Type="http://schemas.openxmlformats.org/officeDocument/2006/relationships/hyperlink" Target="http://cleardigital18.wpengine.com/wp-content/uploads/2016/04/WIL95_Manual_07272015.pdf" TargetMode="External"/><Relationship Id="rId5" Type="http://schemas.openxmlformats.org/officeDocument/2006/relationships/footnotes" Target="footnotes.xml"/><Relationship Id="rId15" Type="http://schemas.openxmlformats.org/officeDocument/2006/relationships/hyperlink" Target="https://www.sereneinnovations.com/products/in-line-phone-amplifiers-serene-innovations/universal-home-phone-amplifier.html" TargetMode="External"/><Relationship Id="rId23" Type="http://schemas.openxmlformats.org/officeDocument/2006/relationships/hyperlink" Target="https://clearsounds.com/product/portable-phone-amplifier-white-wil95"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www.sereneinnovations.com/products/in-line-phone-amplifiers-serene-innovations/universal-business-phone-handset-headset-amplifier.html" TargetMode="External"/><Relationship Id="rId4" Type="http://schemas.openxmlformats.org/officeDocument/2006/relationships/webSettings" Target="webSettings.xml"/><Relationship Id="rId9" Type="http://schemas.openxmlformats.org/officeDocument/2006/relationships/hyperlink" Target="https://www.youtube.com/watch?v=2YhpdzTgpeo" TargetMode="External"/><Relationship Id="rId14" Type="http://schemas.openxmlformats.org/officeDocument/2006/relationships/image" Target="media/image4.jpg"/><Relationship Id="rId22" Type="http://schemas.openxmlformats.org/officeDocument/2006/relationships/image" Target="media/image6.jp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5148</Characters>
  <Application>Microsoft Office Word</Application>
  <DocSecurity>8</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2019-11-01T13:19:00Z</dcterms:created>
  <dcterms:modified xsi:type="dcterms:W3CDTF">2019-11-01T13:20:00Z</dcterms:modified>
</cp:coreProperties>
</file>