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7B4AD" w14:textId="18AA5192" w:rsidR="009D47E2" w:rsidRDefault="009D47E2" w:rsidP="009D47E2">
      <w:pPr>
        <w:spacing w:before="100" w:beforeAutospacing="1" w:after="100" w:afterAutospacing="1" w:line="240" w:lineRule="auto"/>
        <w:jc w:val="center"/>
        <w:rPr>
          <w:rFonts w:eastAsia="Times New Roman" w:cs="Times New Roman"/>
          <w:b/>
          <w:sz w:val="24"/>
          <w:szCs w:val="24"/>
        </w:rPr>
      </w:pPr>
      <w:r>
        <w:rPr>
          <w:noProof/>
          <w:lang w:eastAsia="en-AU"/>
        </w:rPr>
        <w:drawing>
          <wp:inline distT="0" distB="0" distL="0" distR="0" wp14:anchorId="42AF1E09" wp14:editId="5320070D">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590800FD" w14:textId="77777777" w:rsidR="00F93E38" w:rsidRDefault="00F93E38" w:rsidP="009D47E2">
      <w:pPr>
        <w:spacing w:before="100" w:beforeAutospacing="1" w:after="100" w:afterAutospacing="1" w:line="240" w:lineRule="auto"/>
        <w:jc w:val="center"/>
        <w:rPr>
          <w:rFonts w:eastAsia="Times New Roman" w:cs="Times New Roman"/>
          <w:b/>
          <w:sz w:val="24"/>
          <w:szCs w:val="24"/>
        </w:rPr>
      </w:pPr>
    </w:p>
    <w:p w14:paraId="435B01A0" w14:textId="057A9DB9" w:rsidR="00D25BDA" w:rsidRPr="001A15C2" w:rsidRDefault="00541866" w:rsidP="001A15C2">
      <w:pPr>
        <w:pStyle w:val="Heading1"/>
        <w:ind w:left="0"/>
      </w:pPr>
      <w:r w:rsidRPr="001A15C2">
        <w:t>Physical and Speech Impairment User Stories</w:t>
      </w:r>
    </w:p>
    <w:p w14:paraId="69A912AF" w14:textId="77777777" w:rsidR="00943887" w:rsidRDefault="00943887" w:rsidP="00943887">
      <w:pPr>
        <w:rPr>
          <w:sz w:val="28"/>
          <w:szCs w:val="28"/>
        </w:rPr>
      </w:pPr>
      <w:r>
        <w:rPr>
          <w:sz w:val="28"/>
          <w:szCs w:val="28"/>
        </w:rPr>
        <w:t xml:space="preserve">With so many different products and assistive technologies available, it can be hard to figure out what will suit your needs and will help you to communicate with others. The below personas have been adapted from real experiences; however the names and stories have been changed. </w:t>
      </w:r>
    </w:p>
    <w:p w14:paraId="5DA7D4FB" w14:textId="77777777" w:rsidR="001A15C2" w:rsidRPr="001A15C2" w:rsidRDefault="001A15C2" w:rsidP="001A15C2">
      <w:pPr>
        <w:pStyle w:val="Heading2"/>
        <w:numPr>
          <w:ilvl w:val="0"/>
          <w:numId w:val="27"/>
        </w:numPr>
        <w:rPr>
          <w:rFonts w:asciiTheme="minorHAnsi" w:hAnsiTheme="minorHAnsi"/>
          <w:sz w:val="28"/>
          <w:szCs w:val="28"/>
        </w:rPr>
      </w:pPr>
      <w:r w:rsidRPr="001A15C2">
        <w:rPr>
          <w:rFonts w:asciiTheme="minorHAnsi" w:hAnsiTheme="minorHAnsi"/>
          <w:sz w:val="28"/>
          <w:szCs w:val="28"/>
        </w:rPr>
        <w:t>Jeremy</w:t>
      </w:r>
    </w:p>
    <w:p w14:paraId="0AA2812C" w14:textId="1A438ED7" w:rsidR="001A15C2" w:rsidRDefault="001A15C2" w:rsidP="001A15C2">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 xml:space="preserve">Jeremy struggles to control his hand and arm movements, with no mobility in his hands. He has found that using Limitless Stylus helps him accurately control touch screen devices. However, when he first started using prosthetic styluses, he realised that his phone device was not compatible with the stylus he was using. He was required to go in store to purchase another smartphone to make sure that it was compatible with his desired stylus. Another feature that he found useful was that his new phone had a flat back meaning he could place it on the table and press the touchscreen </w:t>
      </w:r>
      <w:r>
        <w:rPr>
          <w:rFonts w:eastAsia="Times New Roman" w:cstheme="minorHAnsi"/>
          <w:sz w:val="28"/>
          <w:szCs w:val="28"/>
        </w:rPr>
        <w:t>from above it.</w:t>
      </w:r>
      <w:r>
        <w:rPr>
          <w:rFonts w:eastAsia="Times New Roman" w:cstheme="minorHAnsi"/>
          <w:sz w:val="28"/>
          <w:szCs w:val="28"/>
        </w:rPr>
        <w:t xml:space="preserve"> </w:t>
      </w:r>
    </w:p>
    <w:p w14:paraId="17421C40" w14:textId="77777777" w:rsidR="001A15C2" w:rsidRDefault="001A15C2" w:rsidP="001A15C2">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 xml:space="preserve">He has also found that connecting a large Bluetooth or corded keyboard to his tablet device makes it easier to type messages or emails. Sometimes he will still use his prosthetic stylus to press the keyboard buttons. Jeremy also likes to use the voice recognition features to control his device, make calls, dictate messages, and navigate his phone on days where his hand movements are more limited than normal. </w:t>
      </w:r>
    </w:p>
    <w:p w14:paraId="5E427D9E" w14:textId="77777777" w:rsidR="001A15C2" w:rsidRDefault="001A15C2" w:rsidP="001A15C2">
      <w:pPr>
        <w:ind w:left="720"/>
        <w:rPr>
          <w:rFonts w:eastAsia="Times New Roman" w:cstheme="minorHAnsi"/>
          <w:sz w:val="28"/>
          <w:szCs w:val="28"/>
        </w:rPr>
      </w:pPr>
      <w:r>
        <w:rPr>
          <w:rFonts w:eastAsia="Times New Roman" w:cstheme="minorHAnsi"/>
          <w:sz w:val="28"/>
          <w:szCs w:val="28"/>
        </w:rPr>
        <w:t>For more information on the products and accessories that Xenia finds useful, visit the following links:</w:t>
      </w:r>
    </w:p>
    <w:p w14:paraId="37DA0358" w14:textId="3BEFA9B4" w:rsidR="001A15C2" w:rsidRDefault="001A15C2" w:rsidP="001A15C2">
      <w:pPr>
        <w:pStyle w:val="ListParagraph"/>
        <w:numPr>
          <w:ilvl w:val="0"/>
          <w:numId w:val="28"/>
        </w:numPr>
        <w:rPr>
          <w:sz w:val="28"/>
          <w:szCs w:val="28"/>
        </w:rPr>
      </w:pPr>
      <w:r>
        <w:rPr>
          <w:sz w:val="28"/>
          <w:szCs w:val="28"/>
        </w:rPr>
        <w:t xml:space="preserve">For more information on the prosthetic stylus that will suit your needs, visit the </w:t>
      </w:r>
      <w:hyperlink r:id="rId9" w:history="1">
        <w:r w:rsidRPr="001A15C2">
          <w:rPr>
            <w:rStyle w:val="Hyperlink"/>
            <w:sz w:val="28"/>
            <w:szCs w:val="28"/>
          </w:rPr>
          <w:t>Prosthetic Stylus AT Web Page</w:t>
        </w:r>
      </w:hyperlink>
    </w:p>
    <w:p w14:paraId="41BF24DB" w14:textId="77777777" w:rsidR="001A15C2" w:rsidRDefault="001A15C2" w:rsidP="001A15C2">
      <w:pPr>
        <w:pStyle w:val="ListParagraph"/>
        <w:numPr>
          <w:ilvl w:val="0"/>
          <w:numId w:val="28"/>
        </w:numPr>
        <w:rPr>
          <w:sz w:val="28"/>
          <w:szCs w:val="28"/>
        </w:rPr>
      </w:pPr>
      <w:r>
        <w:rPr>
          <w:sz w:val="28"/>
          <w:szCs w:val="28"/>
        </w:rPr>
        <w:t xml:space="preserve">See the </w:t>
      </w:r>
      <w:hyperlink r:id="rId10" w:history="1">
        <w:r w:rsidRPr="00541866">
          <w:rPr>
            <w:rStyle w:val="Hyperlink"/>
            <w:sz w:val="28"/>
            <w:szCs w:val="28"/>
          </w:rPr>
          <w:t>Bluetooth Keyboard for Phones and Tablets AT Web Page</w:t>
        </w:r>
      </w:hyperlink>
      <w:r>
        <w:rPr>
          <w:sz w:val="28"/>
          <w:szCs w:val="28"/>
        </w:rPr>
        <w:t xml:space="preserve"> to find keyboard that connect with your device</w:t>
      </w:r>
    </w:p>
    <w:p w14:paraId="5CF5AFE3" w14:textId="77777777" w:rsidR="001A15C2" w:rsidRDefault="001A15C2" w:rsidP="001A15C2">
      <w:pPr>
        <w:pStyle w:val="ListParagraph"/>
        <w:numPr>
          <w:ilvl w:val="0"/>
          <w:numId w:val="28"/>
        </w:numPr>
        <w:rPr>
          <w:sz w:val="28"/>
          <w:szCs w:val="28"/>
        </w:rPr>
      </w:pPr>
      <w:r>
        <w:rPr>
          <w:sz w:val="28"/>
          <w:szCs w:val="28"/>
        </w:rPr>
        <w:t xml:space="preserve">Visit </w:t>
      </w:r>
      <w:hyperlink r:id="rId11" w:history="1">
        <w:r>
          <w:rPr>
            <w:rStyle w:val="Hyperlink"/>
            <w:sz w:val="28"/>
            <w:szCs w:val="28"/>
          </w:rPr>
          <w:t>Accessible Telecoms Device Search</w:t>
        </w:r>
        <w:r w:rsidRPr="008D6AFF">
          <w:rPr>
            <w:rStyle w:val="Hyperlink"/>
            <w:sz w:val="28"/>
            <w:szCs w:val="28"/>
          </w:rPr>
          <w:t xml:space="preserve"> Web Page</w:t>
        </w:r>
      </w:hyperlink>
      <w:r>
        <w:rPr>
          <w:sz w:val="28"/>
          <w:szCs w:val="28"/>
        </w:rPr>
        <w:t xml:space="preserve"> to explore the different features of mobile devices that can help you communicate with your physical impairment.</w:t>
      </w:r>
    </w:p>
    <w:p w14:paraId="02DECEA0" w14:textId="77777777" w:rsidR="001A15C2" w:rsidRDefault="001A15C2">
      <w:pPr>
        <w:rPr>
          <w:rFonts w:eastAsia="Times New Roman" w:cs="Times New Roman"/>
          <w:b/>
          <w:bCs/>
          <w:sz w:val="28"/>
          <w:szCs w:val="28"/>
          <w:lang w:eastAsia="en-AU"/>
        </w:rPr>
      </w:pPr>
      <w:r>
        <w:rPr>
          <w:sz w:val="28"/>
          <w:szCs w:val="28"/>
        </w:rPr>
        <w:br w:type="page"/>
      </w:r>
    </w:p>
    <w:p w14:paraId="0AFE8C8D" w14:textId="4DAE8CD5" w:rsidR="0029084B" w:rsidRDefault="0029084B" w:rsidP="001A15C2">
      <w:pPr>
        <w:pStyle w:val="Heading2"/>
        <w:numPr>
          <w:ilvl w:val="0"/>
          <w:numId w:val="27"/>
        </w:numPr>
        <w:rPr>
          <w:rFonts w:asciiTheme="minorHAnsi" w:hAnsiTheme="minorHAnsi"/>
          <w:sz w:val="28"/>
          <w:szCs w:val="28"/>
        </w:rPr>
      </w:pPr>
      <w:r>
        <w:rPr>
          <w:rFonts w:asciiTheme="minorHAnsi" w:hAnsiTheme="minorHAnsi"/>
          <w:sz w:val="28"/>
          <w:szCs w:val="28"/>
        </w:rPr>
        <w:lastRenderedPageBreak/>
        <w:t>Doug</w:t>
      </w:r>
    </w:p>
    <w:p w14:paraId="74D16C9D" w14:textId="77777777" w:rsidR="0029084B" w:rsidRDefault="0029084B" w:rsidP="0029084B">
      <w:pPr>
        <w:ind w:left="720"/>
        <w:rPr>
          <w:sz w:val="28"/>
          <w:szCs w:val="28"/>
        </w:rPr>
      </w:pPr>
      <w:r>
        <w:rPr>
          <w:sz w:val="28"/>
          <w:szCs w:val="28"/>
        </w:rPr>
        <w:t>Doug is 55 and had a stroke five years ago. He is active, and the only sign of his stroke is his speech. People struggle to understand what he is saying, so he usually writes what he wants to say.</w:t>
      </w:r>
    </w:p>
    <w:p w14:paraId="12B6B633" w14:textId="77777777" w:rsidR="0029084B" w:rsidRDefault="0029084B" w:rsidP="0029084B">
      <w:pPr>
        <w:ind w:left="720"/>
        <w:rPr>
          <w:sz w:val="28"/>
          <w:szCs w:val="28"/>
        </w:rPr>
      </w:pPr>
      <w:r>
        <w:rPr>
          <w:sz w:val="28"/>
          <w:szCs w:val="28"/>
        </w:rPr>
        <w:t>At home, Doug uses a Uniphone TTY, through the National Relay Service (NRS) to make calls. He types his message, and the relay operator at the NRS speaks his message to the person Doug has called. He can hear their reply.</w:t>
      </w:r>
    </w:p>
    <w:p w14:paraId="40B8710F" w14:textId="58D714A1" w:rsidR="0029084B" w:rsidRDefault="0029084B" w:rsidP="0029084B">
      <w:pPr>
        <w:ind w:left="720"/>
        <w:rPr>
          <w:sz w:val="28"/>
          <w:szCs w:val="28"/>
        </w:rPr>
      </w:pPr>
      <w:r>
        <w:rPr>
          <w:sz w:val="28"/>
          <w:szCs w:val="28"/>
        </w:rPr>
        <w:t>When he is out and about, he uses the NRS Voice Relay, where a specially trained relay operator can understand what Doug is saying, and relays it to the person he is calling. He also has the option of using the NRS app on his smartphone with NRS Chat (which is text in both directions).</w:t>
      </w:r>
    </w:p>
    <w:p w14:paraId="095A0346" w14:textId="77777777" w:rsidR="0029084B" w:rsidRDefault="0029084B" w:rsidP="0029084B">
      <w:pPr>
        <w:ind w:left="720"/>
        <w:rPr>
          <w:rFonts w:eastAsia="Times New Roman" w:cstheme="minorHAnsi"/>
          <w:sz w:val="28"/>
          <w:szCs w:val="28"/>
        </w:rPr>
      </w:pPr>
      <w:r>
        <w:rPr>
          <w:rFonts w:eastAsia="Times New Roman" w:cstheme="minorHAnsi"/>
          <w:sz w:val="28"/>
          <w:szCs w:val="28"/>
        </w:rPr>
        <w:t>For more information on the products and accessories that Xenia finds useful, visit the following links:</w:t>
      </w:r>
    </w:p>
    <w:p w14:paraId="4E735AF9" w14:textId="2FAC0C3F" w:rsidR="002E58C9" w:rsidRPr="002E58C9" w:rsidRDefault="0029084B" w:rsidP="009C211A">
      <w:pPr>
        <w:pStyle w:val="ListParagraph"/>
        <w:numPr>
          <w:ilvl w:val="0"/>
          <w:numId w:val="28"/>
        </w:numPr>
        <w:ind w:left="1434" w:hanging="357"/>
        <w:contextualSpacing w:val="0"/>
        <w:rPr>
          <w:sz w:val="28"/>
          <w:szCs w:val="28"/>
        </w:rPr>
      </w:pPr>
      <w:r w:rsidRPr="002E58C9">
        <w:rPr>
          <w:sz w:val="28"/>
          <w:szCs w:val="28"/>
        </w:rPr>
        <w:t xml:space="preserve">For more information on the </w:t>
      </w:r>
      <w:r w:rsidR="002E58C9" w:rsidRPr="002E58C9">
        <w:rPr>
          <w:sz w:val="28"/>
          <w:szCs w:val="28"/>
        </w:rPr>
        <w:t xml:space="preserve">TTY options, </w:t>
      </w:r>
      <w:r w:rsidRPr="002E58C9">
        <w:rPr>
          <w:sz w:val="28"/>
          <w:szCs w:val="28"/>
        </w:rPr>
        <w:t>visit the</w:t>
      </w:r>
      <w:r w:rsidR="002E58C9" w:rsidRPr="002E58C9">
        <w:rPr>
          <w:sz w:val="28"/>
          <w:szCs w:val="28"/>
        </w:rPr>
        <w:t xml:space="preserve"> </w:t>
      </w:r>
      <w:hyperlink r:id="rId12" w:history="1">
        <w:r w:rsidR="002E58C9" w:rsidRPr="002E58C9">
          <w:rPr>
            <w:rStyle w:val="Hyperlink"/>
            <w:sz w:val="28"/>
            <w:szCs w:val="28"/>
          </w:rPr>
          <w:t>NRS Options</w:t>
        </w:r>
      </w:hyperlink>
      <w:r w:rsidR="002E58C9" w:rsidRPr="002E58C9">
        <w:rPr>
          <w:sz w:val="28"/>
          <w:szCs w:val="28"/>
        </w:rPr>
        <w:t xml:space="preserve">, specifically </w:t>
      </w:r>
      <w:hyperlink r:id="rId13" w:history="1">
        <w:r w:rsidR="002E58C9" w:rsidRPr="002E58C9">
          <w:rPr>
            <w:rStyle w:val="Hyperlink"/>
            <w:sz w:val="28"/>
            <w:szCs w:val="28"/>
          </w:rPr>
          <w:t xml:space="preserve">For people with difficulties speaking only - Calls without the internet (using a TTY) without speech, using your hearing </w:t>
        </w:r>
      </w:hyperlink>
    </w:p>
    <w:p w14:paraId="6BADEBD0" w14:textId="38994895" w:rsidR="0029084B" w:rsidRPr="002E58C9" w:rsidRDefault="0029084B" w:rsidP="009C211A">
      <w:pPr>
        <w:pStyle w:val="ListParagraph"/>
        <w:numPr>
          <w:ilvl w:val="0"/>
          <w:numId w:val="28"/>
        </w:numPr>
        <w:ind w:left="1434" w:hanging="357"/>
        <w:contextualSpacing w:val="0"/>
        <w:rPr>
          <w:sz w:val="28"/>
          <w:szCs w:val="28"/>
        </w:rPr>
      </w:pPr>
      <w:r w:rsidRPr="002E58C9">
        <w:rPr>
          <w:sz w:val="28"/>
          <w:szCs w:val="28"/>
        </w:rPr>
        <w:t xml:space="preserve">See the </w:t>
      </w:r>
      <w:hyperlink r:id="rId14" w:history="1">
        <w:r w:rsidR="002E58C9">
          <w:rPr>
            <w:rStyle w:val="Hyperlink"/>
            <w:sz w:val="28"/>
            <w:szCs w:val="28"/>
          </w:rPr>
          <w:t>NRS App</w:t>
        </w:r>
      </w:hyperlink>
      <w:r w:rsidR="002E58C9">
        <w:rPr>
          <w:sz w:val="28"/>
          <w:szCs w:val="28"/>
        </w:rPr>
        <w:t xml:space="preserve"> </w:t>
      </w:r>
      <w:r w:rsidRPr="002E58C9">
        <w:rPr>
          <w:sz w:val="28"/>
          <w:szCs w:val="28"/>
        </w:rPr>
        <w:t xml:space="preserve">to find </w:t>
      </w:r>
      <w:r w:rsidR="002E58C9">
        <w:rPr>
          <w:sz w:val="28"/>
          <w:szCs w:val="28"/>
        </w:rPr>
        <w:t>out about using your smartphone or computer.</w:t>
      </w:r>
    </w:p>
    <w:p w14:paraId="021B526F" w14:textId="77777777" w:rsidR="0029084B" w:rsidRDefault="0029084B">
      <w:pPr>
        <w:rPr>
          <w:rFonts w:eastAsia="Times New Roman" w:cs="Times New Roman"/>
          <w:b/>
          <w:bCs/>
          <w:sz w:val="28"/>
          <w:szCs w:val="28"/>
          <w:lang w:eastAsia="en-AU"/>
        </w:rPr>
      </w:pPr>
      <w:r>
        <w:rPr>
          <w:sz w:val="28"/>
          <w:szCs w:val="28"/>
        </w:rPr>
        <w:br w:type="page"/>
      </w:r>
      <w:bookmarkStart w:id="0" w:name="_GoBack"/>
      <w:bookmarkEnd w:id="0"/>
    </w:p>
    <w:p w14:paraId="463E1612" w14:textId="6262C48D" w:rsidR="002854F3" w:rsidRPr="001A15C2" w:rsidRDefault="00CD730E" w:rsidP="001A15C2">
      <w:pPr>
        <w:pStyle w:val="Heading2"/>
        <w:numPr>
          <w:ilvl w:val="0"/>
          <w:numId w:val="27"/>
        </w:numPr>
        <w:rPr>
          <w:rFonts w:asciiTheme="minorHAnsi" w:hAnsiTheme="minorHAnsi"/>
          <w:sz w:val="28"/>
          <w:szCs w:val="28"/>
        </w:rPr>
      </w:pPr>
      <w:r w:rsidRPr="001A15C2">
        <w:rPr>
          <w:rFonts w:asciiTheme="minorHAnsi" w:hAnsiTheme="minorHAnsi"/>
          <w:sz w:val="28"/>
          <w:szCs w:val="28"/>
        </w:rPr>
        <w:lastRenderedPageBreak/>
        <w:t>Jason</w:t>
      </w:r>
    </w:p>
    <w:p w14:paraId="4D7FE973" w14:textId="744E2D96" w:rsidR="001B4FDB" w:rsidRDefault="009A7F93" w:rsidP="001B4FDB">
      <w:pPr>
        <w:ind w:left="720"/>
        <w:rPr>
          <w:sz w:val="28"/>
          <w:szCs w:val="28"/>
        </w:rPr>
      </w:pPr>
      <w:r>
        <w:rPr>
          <w:sz w:val="28"/>
          <w:szCs w:val="28"/>
        </w:rPr>
        <w:t>Jason has cerebral palsy</w:t>
      </w:r>
      <w:r w:rsidR="001A15C2">
        <w:rPr>
          <w:sz w:val="28"/>
          <w:szCs w:val="28"/>
        </w:rPr>
        <w:t>,</w:t>
      </w:r>
      <w:r>
        <w:rPr>
          <w:sz w:val="28"/>
          <w:szCs w:val="28"/>
        </w:rPr>
        <w:t xml:space="preserve"> leaving him paralysed and nonverbal</w:t>
      </w:r>
      <w:r w:rsidR="00CD730E">
        <w:rPr>
          <w:sz w:val="28"/>
          <w:szCs w:val="28"/>
        </w:rPr>
        <w:t>.</w:t>
      </w:r>
      <w:r w:rsidR="00066FDA">
        <w:rPr>
          <w:sz w:val="28"/>
          <w:szCs w:val="28"/>
        </w:rPr>
        <w:t xml:space="preserve"> He has been using the Tecla Bluetooth Button Switch and Interface to control his Apple iPad device and mobile phone. As he does not have any mobility in his hands, Jason has his iPhone device attached to his wheelchair using a mounting device and a Tecla Bluetooth switch attached to the head array allowing him to control his phone using sidewards head movements.   </w:t>
      </w:r>
    </w:p>
    <w:p w14:paraId="493AA4FC" w14:textId="6938C601" w:rsidR="00066FDA" w:rsidRDefault="00066FDA" w:rsidP="001B4FDB">
      <w:pPr>
        <w:ind w:left="720"/>
        <w:rPr>
          <w:sz w:val="28"/>
          <w:szCs w:val="28"/>
        </w:rPr>
      </w:pPr>
      <w:r>
        <w:rPr>
          <w:sz w:val="28"/>
          <w:szCs w:val="28"/>
        </w:rPr>
        <w:t>The Tecla Switch interface is very compatible with his Apple devices</w:t>
      </w:r>
      <w:r w:rsidR="009A7F93">
        <w:rPr>
          <w:sz w:val="28"/>
          <w:szCs w:val="28"/>
        </w:rPr>
        <w:t>,</w:t>
      </w:r>
      <w:r>
        <w:rPr>
          <w:sz w:val="28"/>
          <w:szCs w:val="28"/>
        </w:rPr>
        <w:t xml:space="preserve"> which have built-in switch control features and options that allow Jason to send texts, emails, and use Facebook with his switch. </w:t>
      </w:r>
      <w:r w:rsidR="009A7F93">
        <w:rPr>
          <w:sz w:val="28"/>
          <w:szCs w:val="28"/>
        </w:rPr>
        <w:t xml:space="preserve">He also uses Grid 3 software and applications to generate speech for in-person and phone call conversations. </w:t>
      </w:r>
      <w:r>
        <w:rPr>
          <w:sz w:val="28"/>
          <w:szCs w:val="28"/>
        </w:rPr>
        <w:t xml:space="preserve">However, he has recently found that the head movements required are causing neck issues and pain, so he decided to trial the use of Head and Eye Gaze devices at home. </w:t>
      </w:r>
    </w:p>
    <w:p w14:paraId="70BB3C15" w14:textId="29CAF8C9" w:rsidR="00066FDA" w:rsidRDefault="009A2DDF" w:rsidP="009A2DDF">
      <w:pPr>
        <w:ind w:left="720"/>
        <w:rPr>
          <w:sz w:val="28"/>
          <w:szCs w:val="28"/>
        </w:rPr>
      </w:pPr>
      <w:r>
        <w:rPr>
          <w:sz w:val="28"/>
          <w:szCs w:val="28"/>
        </w:rPr>
        <w:t xml:space="preserve">Using the </w:t>
      </w:r>
      <w:proofErr w:type="spellStart"/>
      <w:r>
        <w:rPr>
          <w:sz w:val="28"/>
          <w:szCs w:val="28"/>
        </w:rPr>
        <w:t>Tobii</w:t>
      </w:r>
      <w:proofErr w:type="spellEnd"/>
      <w:r>
        <w:rPr>
          <w:sz w:val="28"/>
          <w:szCs w:val="28"/>
        </w:rPr>
        <w:t xml:space="preserve"> </w:t>
      </w:r>
      <w:proofErr w:type="spellStart"/>
      <w:r>
        <w:rPr>
          <w:sz w:val="28"/>
          <w:szCs w:val="28"/>
        </w:rPr>
        <w:t>Dynavox</w:t>
      </w:r>
      <w:proofErr w:type="spellEnd"/>
      <w:r>
        <w:rPr>
          <w:sz w:val="28"/>
          <w:szCs w:val="28"/>
        </w:rPr>
        <w:t xml:space="preserve"> </w:t>
      </w:r>
      <w:proofErr w:type="spellStart"/>
      <w:r>
        <w:rPr>
          <w:sz w:val="28"/>
          <w:szCs w:val="28"/>
        </w:rPr>
        <w:t>PCEye</w:t>
      </w:r>
      <w:proofErr w:type="spellEnd"/>
      <w:r>
        <w:rPr>
          <w:sz w:val="28"/>
          <w:szCs w:val="28"/>
        </w:rPr>
        <w:t xml:space="preserve"> Mini, Jason is able to control his home computer with only his eyes. This allows him to compose emails, complete work, enter skype meetings, and control his entire computer without any additional movement. </w:t>
      </w:r>
      <w:r>
        <w:rPr>
          <w:sz w:val="28"/>
          <w:szCs w:val="28"/>
        </w:rPr>
        <w:br/>
      </w:r>
    </w:p>
    <w:p w14:paraId="761793C5" w14:textId="5212D49C" w:rsidR="009A2DDF" w:rsidRDefault="009A2DDF" w:rsidP="009A2DDF">
      <w:pPr>
        <w:ind w:left="720"/>
        <w:rPr>
          <w:rFonts w:eastAsia="Times New Roman" w:cstheme="minorHAnsi"/>
          <w:sz w:val="28"/>
          <w:szCs w:val="28"/>
        </w:rPr>
      </w:pPr>
      <w:r>
        <w:rPr>
          <w:rFonts w:eastAsia="Times New Roman" w:cstheme="minorHAnsi"/>
          <w:sz w:val="28"/>
          <w:szCs w:val="28"/>
        </w:rPr>
        <w:t>For more information on the products and accessories that Jason finds useful, visit the following links:</w:t>
      </w:r>
    </w:p>
    <w:p w14:paraId="1680D206" w14:textId="18928737" w:rsidR="009A2DDF" w:rsidRDefault="009A2DDF" w:rsidP="009A2DDF">
      <w:pPr>
        <w:pStyle w:val="ListParagraph"/>
        <w:numPr>
          <w:ilvl w:val="0"/>
          <w:numId w:val="28"/>
        </w:numPr>
        <w:rPr>
          <w:sz w:val="28"/>
          <w:szCs w:val="28"/>
        </w:rPr>
      </w:pPr>
      <w:r>
        <w:rPr>
          <w:sz w:val="28"/>
          <w:szCs w:val="28"/>
        </w:rPr>
        <w:t xml:space="preserve">To see the available compatible switches like what Jason uses, visit the </w:t>
      </w:r>
      <w:hyperlink r:id="rId15" w:history="1">
        <w:r w:rsidRPr="009A2DDF">
          <w:rPr>
            <w:rStyle w:val="Hyperlink"/>
            <w:sz w:val="28"/>
            <w:szCs w:val="28"/>
          </w:rPr>
          <w:t>Bluetooth Button Switches</w:t>
        </w:r>
      </w:hyperlink>
      <w:r>
        <w:rPr>
          <w:sz w:val="28"/>
          <w:szCs w:val="28"/>
        </w:rPr>
        <w:t xml:space="preserve"> and </w:t>
      </w:r>
      <w:hyperlink r:id="rId16" w:history="1">
        <w:r w:rsidRPr="009A2DDF">
          <w:rPr>
            <w:rStyle w:val="Hyperlink"/>
            <w:sz w:val="28"/>
            <w:szCs w:val="28"/>
          </w:rPr>
          <w:t>Bluetooth Switch Interfaces AT Web Pages</w:t>
        </w:r>
      </w:hyperlink>
      <w:r>
        <w:rPr>
          <w:sz w:val="28"/>
          <w:szCs w:val="28"/>
        </w:rPr>
        <w:t xml:space="preserve"> or the </w:t>
      </w:r>
      <w:hyperlink r:id="rId17" w:history="1">
        <w:r w:rsidRPr="009A2DDF">
          <w:rPr>
            <w:rStyle w:val="Hyperlink"/>
            <w:sz w:val="28"/>
            <w:szCs w:val="28"/>
          </w:rPr>
          <w:t>Corded Button Switches AT Web Page</w:t>
        </w:r>
      </w:hyperlink>
    </w:p>
    <w:p w14:paraId="485A03CD" w14:textId="019B48A2" w:rsidR="009A2DDF" w:rsidRDefault="009A2DDF" w:rsidP="009A2DDF">
      <w:pPr>
        <w:pStyle w:val="ListParagraph"/>
        <w:numPr>
          <w:ilvl w:val="0"/>
          <w:numId w:val="28"/>
        </w:numPr>
        <w:rPr>
          <w:sz w:val="28"/>
          <w:szCs w:val="28"/>
        </w:rPr>
      </w:pPr>
      <w:r>
        <w:rPr>
          <w:sz w:val="28"/>
          <w:szCs w:val="28"/>
        </w:rPr>
        <w:t xml:space="preserve">To find out more about available eye gaze devices and how they work, visit the </w:t>
      </w:r>
      <w:hyperlink r:id="rId18" w:history="1">
        <w:r w:rsidRPr="009A2DDF">
          <w:rPr>
            <w:rStyle w:val="Hyperlink"/>
            <w:sz w:val="28"/>
            <w:szCs w:val="28"/>
          </w:rPr>
          <w:t>Eye Gaze Accessories AT Web Page</w:t>
        </w:r>
      </w:hyperlink>
      <w:r>
        <w:rPr>
          <w:sz w:val="28"/>
          <w:szCs w:val="28"/>
        </w:rPr>
        <w:t>.</w:t>
      </w:r>
    </w:p>
    <w:p w14:paraId="1CC79478" w14:textId="3D3CD13D" w:rsidR="009A7F93" w:rsidRDefault="009A2DDF" w:rsidP="009A7F93">
      <w:pPr>
        <w:pStyle w:val="ListParagraph"/>
        <w:numPr>
          <w:ilvl w:val="0"/>
          <w:numId w:val="28"/>
        </w:numPr>
        <w:rPr>
          <w:sz w:val="28"/>
          <w:szCs w:val="28"/>
        </w:rPr>
      </w:pPr>
      <w:r>
        <w:rPr>
          <w:sz w:val="28"/>
          <w:szCs w:val="28"/>
        </w:rPr>
        <w:t xml:space="preserve">To find </w:t>
      </w:r>
      <w:r w:rsidR="009A7F93">
        <w:rPr>
          <w:sz w:val="28"/>
          <w:szCs w:val="28"/>
        </w:rPr>
        <w:t xml:space="preserve">mounting accessories that suit your needs and wheelchair, visit the </w:t>
      </w:r>
      <w:hyperlink r:id="rId19" w:history="1">
        <w:r w:rsidR="009A7F93" w:rsidRPr="009A7F93">
          <w:rPr>
            <w:rStyle w:val="Hyperlink"/>
            <w:sz w:val="28"/>
            <w:szCs w:val="28"/>
          </w:rPr>
          <w:t>Phones and Tablets Mount Systems for Wheelchairs AT Web Page</w:t>
        </w:r>
      </w:hyperlink>
      <w:r w:rsidR="009A7F93">
        <w:rPr>
          <w:sz w:val="28"/>
          <w:szCs w:val="28"/>
        </w:rPr>
        <w:t xml:space="preserve">. </w:t>
      </w:r>
    </w:p>
    <w:p w14:paraId="2266C6B9" w14:textId="3451B78A" w:rsidR="009A7F93" w:rsidRPr="009A7F93" w:rsidRDefault="009A7F93" w:rsidP="009A7F93">
      <w:pPr>
        <w:pStyle w:val="ListParagraph"/>
        <w:numPr>
          <w:ilvl w:val="0"/>
          <w:numId w:val="28"/>
        </w:numPr>
        <w:rPr>
          <w:sz w:val="28"/>
          <w:szCs w:val="28"/>
        </w:rPr>
      </w:pPr>
      <w:r w:rsidRPr="009A7F93">
        <w:rPr>
          <w:sz w:val="28"/>
          <w:szCs w:val="28"/>
        </w:rPr>
        <w:t xml:space="preserve">For more information on AAC applications, devices, and software visit the </w:t>
      </w:r>
      <w:hyperlink r:id="rId20" w:history="1">
        <w:r w:rsidRPr="009A7F93">
          <w:rPr>
            <w:rStyle w:val="Hyperlink"/>
            <w:rFonts w:eastAsia="Times New Roman" w:cstheme="minorHAnsi"/>
            <w:sz w:val="28"/>
            <w:szCs w:val="28"/>
          </w:rPr>
          <w:t>Augmentative and Alternative Communicati</w:t>
        </w:r>
        <w:r w:rsidRPr="009A7F93">
          <w:rPr>
            <w:rStyle w:val="Hyperlink"/>
            <w:rFonts w:eastAsia="Times New Roman" w:cstheme="minorHAnsi"/>
            <w:sz w:val="28"/>
            <w:szCs w:val="28"/>
          </w:rPr>
          <w:t>o</w:t>
        </w:r>
        <w:r w:rsidRPr="009A7F93">
          <w:rPr>
            <w:rStyle w:val="Hyperlink"/>
            <w:rFonts w:eastAsia="Times New Roman" w:cstheme="minorHAnsi"/>
            <w:sz w:val="28"/>
            <w:szCs w:val="28"/>
          </w:rPr>
          <w:t>n (AAC) Apps AT Web Page</w:t>
        </w:r>
      </w:hyperlink>
      <w:r w:rsidRPr="009A7F93">
        <w:rPr>
          <w:rFonts w:eastAsia="Times New Roman" w:cstheme="minorHAnsi"/>
          <w:sz w:val="28"/>
          <w:szCs w:val="28"/>
        </w:rPr>
        <w:t xml:space="preserve"> or the </w:t>
      </w:r>
      <w:hyperlink r:id="rId21" w:history="1">
        <w:r w:rsidR="00F93E38" w:rsidRPr="00F93E38">
          <w:rPr>
            <w:rStyle w:val="Hyperlink"/>
            <w:rFonts w:eastAsia="Times New Roman" w:cstheme="minorHAnsi"/>
            <w:sz w:val="28"/>
            <w:szCs w:val="28"/>
          </w:rPr>
          <w:t xml:space="preserve">Speech generating </w:t>
        </w:r>
        <w:r w:rsidRPr="00F93E38">
          <w:rPr>
            <w:rStyle w:val="Hyperlink"/>
            <w:rFonts w:eastAsia="Times New Roman" w:cstheme="minorHAnsi"/>
            <w:sz w:val="28"/>
            <w:szCs w:val="28"/>
          </w:rPr>
          <w:t>Software AT Web Page</w:t>
        </w:r>
      </w:hyperlink>
      <w:r w:rsidRPr="009A7F93">
        <w:rPr>
          <w:rFonts w:eastAsia="Times New Roman" w:cstheme="minorHAnsi"/>
          <w:sz w:val="28"/>
          <w:szCs w:val="28"/>
        </w:rPr>
        <w:t>.</w:t>
      </w:r>
    </w:p>
    <w:p w14:paraId="048BE976" w14:textId="2412ED6C" w:rsidR="009A7F93" w:rsidRPr="009A7F93" w:rsidRDefault="009A7F93" w:rsidP="009A7F93">
      <w:pPr>
        <w:pStyle w:val="ListParagraph"/>
        <w:numPr>
          <w:ilvl w:val="0"/>
          <w:numId w:val="28"/>
        </w:numPr>
        <w:rPr>
          <w:sz w:val="28"/>
          <w:szCs w:val="28"/>
        </w:rPr>
      </w:pPr>
      <w:r w:rsidRPr="009A7F93">
        <w:rPr>
          <w:rFonts w:eastAsia="Times New Roman" w:cstheme="minorHAnsi"/>
          <w:sz w:val="28"/>
          <w:szCs w:val="28"/>
        </w:rPr>
        <w:t xml:space="preserve">For more stories like Jason’s, watch how Carolyn uses her Tecla devices to stay connected on the </w:t>
      </w:r>
      <w:hyperlink r:id="rId22" w:history="1">
        <w:r w:rsidRPr="009A7F93">
          <w:rPr>
            <w:rStyle w:val="Hyperlink"/>
            <w:rFonts w:eastAsia="Times New Roman" w:cstheme="minorHAnsi"/>
            <w:sz w:val="28"/>
            <w:szCs w:val="28"/>
          </w:rPr>
          <w:t>Tecla YouTube Channel</w:t>
        </w:r>
      </w:hyperlink>
      <w:r w:rsidRPr="009A7F93">
        <w:rPr>
          <w:rFonts w:eastAsia="Times New Roman" w:cstheme="minorHAnsi"/>
          <w:sz w:val="28"/>
          <w:szCs w:val="28"/>
        </w:rPr>
        <w:t xml:space="preserve"> or how Elle uses her eye gaze de</w:t>
      </w:r>
      <w:r>
        <w:rPr>
          <w:rFonts w:eastAsia="Times New Roman" w:cstheme="minorHAnsi"/>
          <w:sz w:val="28"/>
          <w:szCs w:val="28"/>
        </w:rPr>
        <w:t xml:space="preserve">vice to control AAC technology on the </w:t>
      </w:r>
      <w:hyperlink r:id="rId23" w:history="1">
        <w:proofErr w:type="spellStart"/>
        <w:r w:rsidRPr="009A7F93">
          <w:rPr>
            <w:rStyle w:val="Hyperlink"/>
            <w:rFonts w:eastAsia="Times New Roman" w:cstheme="minorHAnsi"/>
            <w:sz w:val="28"/>
            <w:szCs w:val="28"/>
          </w:rPr>
          <w:t>PacerCenter</w:t>
        </w:r>
        <w:proofErr w:type="spellEnd"/>
        <w:r w:rsidRPr="009A7F93">
          <w:rPr>
            <w:rStyle w:val="Hyperlink"/>
            <w:rFonts w:eastAsia="Times New Roman" w:cstheme="minorHAnsi"/>
            <w:sz w:val="28"/>
            <w:szCs w:val="28"/>
          </w:rPr>
          <w:t xml:space="preserve"> YouTube Channel</w:t>
        </w:r>
      </w:hyperlink>
      <w:r>
        <w:rPr>
          <w:rFonts w:eastAsia="Times New Roman" w:cstheme="minorHAnsi"/>
          <w:sz w:val="28"/>
          <w:szCs w:val="28"/>
        </w:rPr>
        <w:t>.</w:t>
      </w:r>
    </w:p>
    <w:p w14:paraId="245543D2" w14:textId="068802B4" w:rsidR="009A2DDF" w:rsidRPr="009A7F93" w:rsidRDefault="009A7F93" w:rsidP="009A7F93">
      <w:pPr>
        <w:rPr>
          <w:sz w:val="28"/>
          <w:szCs w:val="28"/>
        </w:rPr>
      </w:pPr>
      <w:r w:rsidRPr="009A7F93">
        <w:rPr>
          <w:sz w:val="28"/>
          <w:szCs w:val="28"/>
        </w:rPr>
        <w:t xml:space="preserve"> </w:t>
      </w:r>
    </w:p>
    <w:p w14:paraId="5810F4CD" w14:textId="77777777" w:rsidR="001A15C2" w:rsidRDefault="001A15C2">
      <w:pPr>
        <w:rPr>
          <w:rFonts w:eastAsia="Times New Roman" w:cs="Times New Roman"/>
          <w:b/>
          <w:bCs/>
          <w:sz w:val="28"/>
          <w:szCs w:val="28"/>
          <w:lang w:eastAsia="en-AU"/>
        </w:rPr>
      </w:pPr>
      <w:r>
        <w:rPr>
          <w:sz w:val="28"/>
          <w:szCs w:val="28"/>
        </w:rPr>
        <w:br w:type="page"/>
      </w:r>
    </w:p>
    <w:p w14:paraId="077C32A2" w14:textId="38A97597" w:rsidR="00D25BDA" w:rsidRPr="001A15C2" w:rsidRDefault="001334E1" w:rsidP="001A15C2">
      <w:pPr>
        <w:pStyle w:val="Heading2"/>
        <w:numPr>
          <w:ilvl w:val="0"/>
          <w:numId w:val="27"/>
        </w:numPr>
        <w:rPr>
          <w:rFonts w:asciiTheme="minorHAnsi" w:hAnsiTheme="minorHAnsi"/>
          <w:sz w:val="28"/>
          <w:szCs w:val="28"/>
        </w:rPr>
      </w:pPr>
      <w:r w:rsidRPr="001A15C2">
        <w:rPr>
          <w:rFonts w:asciiTheme="minorHAnsi" w:hAnsiTheme="minorHAnsi"/>
          <w:sz w:val="28"/>
          <w:szCs w:val="28"/>
        </w:rPr>
        <w:lastRenderedPageBreak/>
        <w:t xml:space="preserve">Xenia </w:t>
      </w:r>
    </w:p>
    <w:p w14:paraId="54584ACA" w14:textId="6B6565F0" w:rsidR="009A7F93" w:rsidRDefault="001334E1" w:rsidP="001334E1">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 xml:space="preserve">At the age of 25, Xenia was in a car accident leaving her paralysed from the shoulders down, due to a spinal cord injury. </w:t>
      </w:r>
      <w:r w:rsidR="007839A2">
        <w:rPr>
          <w:rFonts w:eastAsia="Times New Roman" w:cstheme="minorHAnsi"/>
          <w:sz w:val="28"/>
          <w:szCs w:val="28"/>
        </w:rPr>
        <w:t xml:space="preserve">From her wheelchair, she uses the </w:t>
      </w:r>
      <w:proofErr w:type="spellStart"/>
      <w:r w:rsidR="007839A2">
        <w:rPr>
          <w:rFonts w:eastAsia="Times New Roman" w:cstheme="minorHAnsi"/>
          <w:sz w:val="28"/>
          <w:szCs w:val="28"/>
        </w:rPr>
        <w:t>AbleNet</w:t>
      </w:r>
      <w:proofErr w:type="spellEnd"/>
      <w:r w:rsidR="007839A2">
        <w:rPr>
          <w:rFonts w:eastAsia="Times New Roman" w:cstheme="minorHAnsi"/>
          <w:sz w:val="28"/>
          <w:szCs w:val="28"/>
        </w:rPr>
        <w:t xml:space="preserve"> Pneumatic Dual Switch to control her computer and tablet. This allows her to navigate her devices with minimal head movement. She uses this to browse Facebook, send emails, and stay connected with her friends and family. </w:t>
      </w:r>
    </w:p>
    <w:p w14:paraId="58E5F05E" w14:textId="388827A7" w:rsidR="007839A2" w:rsidRDefault="007839A2" w:rsidP="001334E1">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 xml:space="preserve">Using phone and tablet wheelchair mounts, she also uses voice recognition software and personal assistant features on her devices to complete numerous tasks, like making and receiving phone calls. </w:t>
      </w:r>
      <w:r w:rsidR="00F93E38">
        <w:rPr>
          <w:rFonts w:eastAsia="Times New Roman" w:cstheme="minorHAnsi"/>
          <w:sz w:val="28"/>
          <w:szCs w:val="28"/>
        </w:rPr>
        <w:t>V</w:t>
      </w:r>
      <w:r>
        <w:rPr>
          <w:rFonts w:eastAsia="Times New Roman" w:cstheme="minorHAnsi"/>
          <w:sz w:val="28"/>
          <w:szCs w:val="28"/>
        </w:rPr>
        <w:t>oice recognition and her sip and puff switch</w:t>
      </w:r>
      <w:r w:rsidR="00F93E38">
        <w:rPr>
          <w:rFonts w:eastAsia="Times New Roman" w:cstheme="minorHAnsi"/>
          <w:sz w:val="28"/>
          <w:szCs w:val="28"/>
        </w:rPr>
        <w:t>, using the phone is m</w:t>
      </w:r>
      <w:r>
        <w:rPr>
          <w:rFonts w:eastAsia="Times New Roman" w:cstheme="minorHAnsi"/>
          <w:sz w:val="28"/>
          <w:szCs w:val="28"/>
        </w:rPr>
        <w:t xml:space="preserve">ade easier through the predictive text feature of her new smartphone, as well as Shortcut apps which reduces the stages she </w:t>
      </w:r>
      <w:proofErr w:type="gramStart"/>
      <w:r>
        <w:rPr>
          <w:rFonts w:eastAsia="Times New Roman" w:cstheme="minorHAnsi"/>
          <w:sz w:val="28"/>
          <w:szCs w:val="28"/>
        </w:rPr>
        <w:t>has to</w:t>
      </w:r>
      <w:proofErr w:type="gramEnd"/>
      <w:r>
        <w:rPr>
          <w:rFonts w:eastAsia="Times New Roman" w:cstheme="minorHAnsi"/>
          <w:sz w:val="28"/>
          <w:szCs w:val="28"/>
        </w:rPr>
        <w:t xml:space="preserve"> go through to complete certain tasks. </w:t>
      </w:r>
    </w:p>
    <w:p w14:paraId="1FE99D9A" w14:textId="732EF78E" w:rsidR="007839A2" w:rsidRDefault="007839A2" w:rsidP="001334E1">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 xml:space="preserve">By being able to control her device using alternative access points, Xenia can keep in touch with her family through Skype and video calling. </w:t>
      </w:r>
    </w:p>
    <w:p w14:paraId="559AC67E" w14:textId="026EBA32" w:rsidR="007839A2" w:rsidRDefault="007839A2" w:rsidP="007839A2">
      <w:pPr>
        <w:ind w:left="720"/>
        <w:rPr>
          <w:rFonts w:eastAsia="Times New Roman" w:cstheme="minorHAnsi"/>
          <w:sz w:val="28"/>
          <w:szCs w:val="28"/>
        </w:rPr>
      </w:pPr>
      <w:r>
        <w:rPr>
          <w:rFonts w:eastAsia="Times New Roman" w:cstheme="minorHAnsi"/>
          <w:sz w:val="28"/>
          <w:szCs w:val="28"/>
        </w:rPr>
        <w:t>For more information on the products and accessories that Xenia finds useful, visit the following links:</w:t>
      </w:r>
    </w:p>
    <w:p w14:paraId="4E687A1A" w14:textId="75D6A13B" w:rsidR="007839A2" w:rsidRDefault="007839A2" w:rsidP="007839A2">
      <w:pPr>
        <w:pStyle w:val="ListParagraph"/>
        <w:numPr>
          <w:ilvl w:val="0"/>
          <w:numId w:val="28"/>
        </w:numPr>
        <w:rPr>
          <w:sz w:val="28"/>
          <w:szCs w:val="28"/>
        </w:rPr>
      </w:pPr>
      <w:r>
        <w:rPr>
          <w:sz w:val="28"/>
          <w:szCs w:val="28"/>
        </w:rPr>
        <w:t xml:space="preserve">To explore the available Sip and Puff switches available in Australia, visit the </w:t>
      </w:r>
      <w:hyperlink r:id="rId24" w:history="1">
        <w:r w:rsidRPr="007839A2">
          <w:rPr>
            <w:rStyle w:val="Hyperlink"/>
            <w:sz w:val="28"/>
            <w:szCs w:val="28"/>
          </w:rPr>
          <w:t>Sip/Puff, Breath-activated and Pneumatic Switches AT Web Page</w:t>
        </w:r>
      </w:hyperlink>
      <w:r>
        <w:rPr>
          <w:sz w:val="28"/>
          <w:szCs w:val="28"/>
        </w:rPr>
        <w:t>.</w:t>
      </w:r>
    </w:p>
    <w:p w14:paraId="511FDCDA" w14:textId="77777777" w:rsidR="007839A2" w:rsidRDefault="007839A2" w:rsidP="007839A2">
      <w:pPr>
        <w:pStyle w:val="ListParagraph"/>
        <w:numPr>
          <w:ilvl w:val="0"/>
          <w:numId w:val="28"/>
        </w:numPr>
        <w:rPr>
          <w:sz w:val="28"/>
          <w:szCs w:val="28"/>
        </w:rPr>
      </w:pPr>
      <w:r>
        <w:rPr>
          <w:sz w:val="28"/>
          <w:szCs w:val="28"/>
        </w:rPr>
        <w:t xml:space="preserve">To find mounting accessories that suit your needs and wheelchair, visit the </w:t>
      </w:r>
      <w:hyperlink r:id="rId25" w:history="1">
        <w:r w:rsidRPr="009A7F93">
          <w:rPr>
            <w:rStyle w:val="Hyperlink"/>
            <w:sz w:val="28"/>
            <w:szCs w:val="28"/>
          </w:rPr>
          <w:t>Phones and Tablets Mount Systems for Wheelchairs AT Web Page</w:t>
        </w:r>
      </w:hyperlink>
      <w:r>
        <w:rPr>
          <w:sz w:val="28"/>
          <w:szCs w:val="28"/>
        </w:rPr>
        <w:t xml:space="preserve">. </w:t>
      </w:r>
    </w:p>
    <w:p w14:paraId="6848FBF5" w14:textId="72D37EC5" w:rsidR="007839A2" w:rsidRDefault="007839A2" w:rsidP="007839A2">
      <w:pPr>
        <w:pStyle w:val="ListParagraph"/>
        <w:numPr>
          <w:ilvl w:val="0"/>
          <w:numId w:val="28"/>
        </w:numPr>
        <w:rPr>
          <w:sz w:val="28"/>
          <w:szCs w:val="28"/>
        </w:rPr>
      </w:pPr>
      <w:r>
        <w:rPr>
          <w:sz w:val="28"/>
          <w:szCs w:val="28"/>
        </w:rPr>
        <w:t xml:space="preserve">Visit </w:t>
      </w:r>
      <w:hyperlink r:id="rId26" w:history="1">
        <w:r>
          <w:rPr>
            <w:rStyle w:val="Hyperlink"/>
            <w:sz w:val="28"/>
            <w:szCs w:val="28"/>
          </w:rPr>
          <w:t>Accessible Telecoms Device Search</w:t>
        </w:r>
        <w:r w:rsidRPr="008D6AFF">
          <w:rPr>
            <w:rStyle w:val="Hyperlink"/>
            <w:sz w:val="28"/>
            <w:szCs w:val="28"/>
          </w:rPr>
          <w:t xml:space="preserve"> Web Page</w:t>
        </w:r>
      </w:hyperlink>
      <w:r>
        <w:rPr>
          <w:sz w:val="28"/>
          <w:szCs w:val="28"/>
        </w:rPr>
        <w:t xml:space="preserve"> to explore the different features of mo</w:t>
      </w:r>
      <w:r w:rsidR="00D654BE">
        <w:rPr>
          <w:sz w:val="28"/>
          <w:szCs w:val="28"/>
        </w:rPr>
        <w:t>bile devices that can help you communicate with your</w:t>
      </w:r>
      <w:r>
        <w:rPr>
          <w:sz w:val="28"/>
          <w:szCs w:val="28"/>
        </w:rPr>
        <w:t xml:space="preserve"> physical </w:t>
      </w:r>
      <w:r w:rsidR="00D654BE">
        <w:rPr>
          <w:sz w:val="28"/>
          <w:szCs w:val="28"/>
        </w:rPr>
        <w:t>impairment.</w:t>
      </w:r>
    </w:p>
    <w:p w14:paraId="47ECF392" w14:textId="3CB9A536" w:rsidR="007839A2" w:rsidRDefault="00D654BE" w:rsidP="007839A2">
      <w:pPr>
        <w:pStyle w:val="ListParagraph"/>
        <w:numPr>
          <w:ilvl w:val="0"/>
          <w:numId w:val="28"/>
        </w:numPr>
        <w:rPr>
          <w:sz w:val="28"/>
          <w:szCs w:val="28"/>
        </w:rPr>
      </w:pPr>
      <w:r>
        <w:rPr>
          <w:sz w:val="28"/>
          <w:szCs w:val="28"/>
        </w:rPr>
        <w:t xml:space="preserve">To see how Mark uses his Sip and Puff switch, watch his </w:t>
      </w:r>
      <w:hyperlink r:id="rId27" w:history="1">
        <w:proofErr w:type="spellStart"/>
        <w:r w:rsidRPr="00D654BE">
          <w:rPr>
            <w:rStyle w:val="Hyperlink"/>
            <w:sz w:val="28"/>
            <w:szCs w:val="28"/>
          </w:rPr>
          <w:t>Jouse</w:t>
        </w:r>
        <w:proofErr w:type="spellEnd"/>
        <w:r w:rsidRPr="00D654BE">
          <w:rPr>
            <w:rStyle w:val="Hyperlink"/>
            <w:sz w:val="28"/>
            <w:szCs w:val="28"/>
          </w:rPr>
          <w:t xml:space="preserve"> 2 Demonstration YouTube Video</w:t>
        </w:r>
      </w:hyperlink>
      <w:r>
        <w:rPr>
          <w:sz w:val="28"/>
          <w:szCs w:val="28"/>
        </w:rPr>
        <w:t xml:space="preserve">. Keep in mind this version is not available in Australia but the video provides an example of how similar accessories can be used. </w:t>
      </w:r>
    </w:p>
    <w:p w14:paraId="601CEF94" w14:textId="77777777" w:rsidR="007839A2" w:rsidRDefault="007839A2" w:rsidP="007839A2">
      <w:pPr>
        <w:ind w:left="720"/>
        <w:rPr>
          <w:rFonts w:eastAsia="Times New Roman" w:cstheme="minorHAnsi"/>
          <w:sz w:val="28"/>
          <w:szCs w:val="28"/>
        </w:rPr>
      </w:pPr>
    </w:p>
    <w:sectPr w:rsidR="007839A2" w:rsidSect="007D4140">
      <w:headerReference w:type="default" r:id="rId28"/>
      <w:footerReference w:type="default" r:id="rId29"/>
      <w:pgSz w:w="11907" w:h="16839" w:code="9"/>
      <w:pgMar w:top="720" w:right="720" w:bottom="720" w:left="72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D85DE" w14:textId="77777777" w:rsidR="00CE00ED" w:rsidRDefault="00CE00ED" w:rsidP="00175AF9">
      <w:pPr>
        <w:spacing w:after="0" w:line="240" w:lineRule="auto"/>
      </w:pPr>
      <w:r>
        <w:separator/>
      </w:r>
    </w:p>
  </w:endnote>
  <w:endnote w:type="continuationSeparator" w:id="0">
    <w:p w14:paraId="00499896" w14:textId="77777777" w:rsidR="00CE00ED" w:rsidRDefault="00CE00ED" w:rsidP="001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AAD11" w14:textId="77777777" w:rsidR="00175AF9" w:rsidRPr="00551E43" w:rsidRDefault="00551E43"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C2383" w14:textId="77777777" w:rsidR="00CE00ED" w:rsidRDefault="00CE00ED" w:rsidP="00175AF9">
      <w:pPr>
        <w:spacing w:after="0" w:line="240" w:lineRule="auto"/>
      </w:pPr>
      <w:r>
        <w:separator/>
      </w:r>
    </w:p>
  </w:footnote>
  <w:footnote w:type="continuationSeparator" w:id="0">
    <w:p w14:paraId="14988B6F" w14:textId="77777777" w:rsidR="00CE00ED" w:rsidRDefault="00CE00ED" w:rsidP="001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9B7B7" w14:textId="77777777" w:rsidR="00175AF9" w:rsidRDefault="00175AF9" w:rsidP="009D47E2">
    <w:pPr>
      <w:pStyle w:val="Header"/>
      <w:tabs>
        <w:tab w:val="left" w:pos="3267"/>
      </w:tabs>
    </w:pPr>
  </w:p>
  <w:p w14:paraId="0959BE07" w14:textId="77777777" w:rsidR="00A676C0" w:rsidRDefault="00A676C0"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02AA"/>
    <w:multiLevelType w:val="hybridMultilevel"/>
    <w:tmpl w:val="E8E66B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C665D3B"/>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25191"/>
    <w:multiLevelType w:val="multilevel"/>
    <w:tmpl w:val="D7E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61414"/>
    <w:multiLevelType w:val="hybridMultilevel"/>
    <w:tmpl w:val="DC8A3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F4B84"/>
    <w:multiLevelType w:val="hybridMultilevel"/>
    <w:tmpl w:val="25CE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435B2"/>
    <w:multiLevelType w:val="hybridMultilevel"/>
    <w:tmpl w:val="61DA5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C95741"/>
    <w:multiLevelType w:val="hybridMultilevel"/>
    <w:tmpl w:val="DAD8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83D3B"/>
    <w:multiLevelType w:val="hybridMultilevel"/>
    <w:tmpl w:val="82F0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E96194"/>
    <w:multiLevelType w:val="hybridMultilevel"/>
    <w:tmpl w:val="598009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51CAC"/>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F3661D"/>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47835"/>
    <w:multiLevelType w:val="hybridMultilevel"/>
    <w:tmpl w:val="D9CC03FE"/>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2F27778"/>
    <w:multiLevelType w:val="hybridMultilevel"/>
    <w:tmpl w:val="EB083E22"/>
    <w:lvl w:ilvl="0" w:tplc="32EE5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21088"/>
    <w:multiLevelType w:val="hybridMultilevel"/>
    <w:tmpl w:val="890AB450"/>
    <w:lvl w:ilvl="0" w:tplc="C2EA0A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CB03579"/>
    <w:multiLevelType w:val="hybridMultilevel"/>
    <w:tmpl w:val="5414DC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42C707C"/>
    <w:multiLevelType w:val="multilevel"/>
    <w:tmpl w:val="279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3C316F"/>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0E2868"/>
    <w:multiLevelType w:val="multilevel"/>
    <w:tmpl w:val="A6E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571983"/>
    <w:multiLevelType w:val="hybridMultilevel"/>
    <w:tmpl w:val="FF10B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2E9542F"/>
    <w:multiLevelType w:val="hybridMultilevel"/>
    <w:tmpl w:val="8A96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455962"/>
    <w:multiLevelType w:val="hybridMultilevel"/>
    <w:tmpl w:val="4920B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9E13C58"/>
    <w:multiLevelType w:val="hybridMultilevel"/>
    <w:tmpl w:val="025018D4"/>
    <w:lvl w:ilvl="0" w:tplc="8A44F462">
      <w:numFmt w:val="bullet"/>
      <w:lvlText w:val=""/>
      <w:lvlJc w:val="left"/>
      <w:pPr>
        <w:ind w:left="1440" w:hanging="360"/>
      </w:pPr>
      <w:rPr>
        <w:rFonts w:ascii="Symbol" w:eastAsiaTheme="minorHAnsi" w:hAnsi="Symbol" w:cstheme="minorBidi"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C820821"/>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6569D5"/>
    <w:multiLevelType w:val="hybridMultilevel"/>
    <w:tmpl w:val="12327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92ACE"/>
    <w:multiLevelType w:val="multilevel"/>
    <w:tmpl w:val="A03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4C3B77"/>
    <w:multiLevelType w:val="hybridMultilevel"/>
    <w:tmpl w:val="224881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7805BA"/>
    <w:multiLevelType w:val="hybridMultilevel"/>
    <w:tmpl w:val="E5B4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D852E4"/>
    <w:multiLevelType w:val="hybridMultilevel"/>
    <w:tmpl w:val="92FAE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5"/>
  </w:num>
  <w:num w:numId="4">
    <w:abstractNumId w:val="2"/>
  </w:num>
  <w:num w:numId="5">
    <w:abstractNumId w:val="1"/>
  </w:num>
  <w:num w:numId="6">
    <w:abstractNumId w:val="22"/>
  </w:num>
  <w:num w:numId="7">
    <w:abstractNumId w:val="6"/>
  </w:num>
  <w:num w:numId="8">
    <w:abstractNumId w:val="10"/>
  </w:num>
  <w:num w:numId="9">
    <w:abstractNumId w:val="16"/>
  </w:num>
  <w:num w:numId="10">
    <w:abstractNumId w:val="9"/>
  </w:num>
  <w:num w:numId="11">
    <w:abstractNumId w:val="23"/>
  </w:num>
  <w:num w:numId="12">
    <w:abstractNumId w:val="4"/>
  </w:num>
  <w:num w:numId="13">
    <w:abstractNumId w:val="19"/>
  </w:num>
  <w:num w:numId="14">
    <w:abstractNumId w:val="18"/>
  </w:num>
  <w:num w:numId="15">
    <w:abstractNumId w:val="27"/>
  </w:num>
  <w:num w:numId="16">
    <w:abstractNumId w:val="8"/>
  </w:num>
  <w:num w:numId="17">
    <w:abstractNumId w:val="7"/>
  </w:num>
  <w:num w:numId="18">
    <w:abstractNumId w:val="5"/>
  </w:num>
  <w:num w:numId="19">
    <w:abstractNumId w:val="25"/>
  </w:num>
  <w:num w:numId="20">
    <w:abstractNumId w:val="14"/>
  </w:num>
  <w:num w:numId="21">
    <w:abstractNumId w:val="24"/>
  </w:num>
  <w:num w:numId="22">
    <w:abstractNumId w:val="26"/>
  </w:num>
  <w:num w:numId="23">
    <w:abstractNumId w:val="13"/>
  </w:num>
  <w:num w:numId="24">
    <w:abstractNumId w:val="11"/>
  </w:num>
  <w:num w:numId="25">
    <w:abstractNumId w:val="3"/>
  </w:num>
  <w:num w:numId="26">
    <w:abstractNumId w:val="0"/>
  </w:num>
  <w:num w:numId="27">
    <w:abstractNumId w:val="2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enforcement="1" w:cryptProviderType="rsaAES" w:cryptAlgorithmClass="hash" w:cryptAlgorithmType="typeAny" w:cryptAlgorithmSid="14" w:cryptSpinCount="100000" w:hash="860FxG4ys1hlrw/JqxiFzZu6DkE82gw6NKgRz98kIuW03dGvG63pC9zTC9l6FFJnTnY0li5uHbbthgK1nqxxPQ==" w:salt="VhJA43oPzj3Ei+DSKaI9T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E5F"/>
    <w:rsid w:val="0003043A"/>
    <w:rsid w:val="00033CEB"/>
    <w:rsid w:val="00034BA6"/>
    <w:rsid w:val="0004168A"/>
    <w:rsid w:val="00043F34"/>
    <w:rsid w:val="000521E2"/>
    <w:rsid w:val="00056B03"/>
    <w:rsid w:val="000649C8"/>
    <w:rsid w:val="00066FDA"/>
    <w:rsid w:val="0007068E"/>
    <w:rsid w:val="0009241B"/>
    <w:rsid w:val="000B0086"/>
    <w:rsid w:val="000B795D"/>
    <w:rsid w:val="000C1308"/>
    <w:rsid w:val="000E4278"/>
    <w:rsid w:val="000E7107"/>
    <w:rsid w:val="00103266"/>
    <w:rsid w:val="00103441"/>
    <w:rsid w:val="001073AC"/>
    <w:rsid w:val="00120005"/>
    <w:rsid w:val="001306B3"/>
    <w:rsid w:val="001334E1"/>
    <w:rsid w:val="00162D59"/>
    <w:rsid w:val="00175AF9"/>
    <w:rsid w:val="001A15C2"/>
    <w:rsid w:val="001A1B80"/>
    <w:rsid w:val="001B0467"/>
    <w:rsid w:val="001B4FDB"/>
    <w:rsid w:val="001C5683"/>
    <w:rsid w:val="001E4E6E"/>
    <w:rsid w:val="001E4F47"/>
    <w:rsid w:val="002022F5"/>
    <w:rsid w:val="00210F52"/>
    <w:rsid w:val="002214DC"/>
    <w:rsid w:val="00232D0D"/>
    <w:rsid w:val="00245F87"/>
    <w:rsid w:val="0025239D"/>
    <w:rsid w:val="002644D8"/>
    <w:rsid w:val="002854F3"/>
    <w:rsid w:val="0029084B"/>
    <w:rsid w:val="002A1534"/>
    <w:rsid w:val="002A66A9"/>
    <w:rsid w:val="002C4BF3"/>
    <w:rsid w:val="002D556B"/>
    <w:rsid w:val="002E220D"/>
    <w:rsid w:val="002E3640"/>
    <w:rsid w:val="002E5032"/>
    <w:rsid w:val="002E58C9"/>
    <w:rsid w:val="002E6960"/>
    <w:rsid w:val="002F3A61"/>
    <w:rsid w:val="002F6035"/>
    <w:rsid w:val="00336C85"/>
    <w:rsid w:val="00374AE1"/>
    <w:rsid w:val="003A29BA"/>
    <w:rsid w:val="003B4984"/>
    <w:rsid w:val="003C0A5D"/>
    <w:rsid w:val="003C2C0A"/>
    <w:rsid w:val="003C5CFE"/>
    <w:rsid w:val="003D3ADF"/>
    <w:rsid w:val="00416339"/>
    <w:rsid w:val="00423C25"/>
    <w:rsid w:val="00450102"/>
    <w:rsid w:val="00451EEC"/>
    <w:rsid w:val="00453C25"/>
    <w:rsid w:val="00476082"/>
    <w:rsid w:val="00490AD5"/>
    <w:rsid w:val="004A0990"/>
    <w:rsid w:val="004B622E"/>
    <w:rsid w:val="004C4964"/>
    <w:rsid w:val="004D20EE"/>
    <w:rsid w:val="0050311D"/>
    <w:rsid w:val="005128EE"/>
    <w:rsid w:val="005273D0"/>
    <w:rsid w:val="00541866"/>
    <w:rsid w:val="00541CBC"/>
    <w:rsid w:val="00551941"/>
    <w:rsid w:val="00551E43"/>
    <w:rsid w:val="00573241"/>
    <w:rsid w:val="00576AEA"/>
    <w:rsid w:val="00591EF8"/>
    <w:rsid w:val="005C1819"/>
    <w:rsid w:val="005C31C1"/>
    <w:rsid w:val="005D5417"/>
    <w:rsid w:val="00604547"/>
    <w:rsid w:val="0062725D"/>
    <w:rsid w:val="00632234"/>
    <w:rsid w:val="00635A9B"/>
    <w:rsid w:val="00684CEB"/>
    <w:rsid w:val="006A1D9B"/>
    <w:rsid w:val="006A3625"/>
    <w:rsid w:val="006B13B7"/>
    <w:rsid w:val="006B1EF7"/>
    <w:rsid w:val="006B784D"/>
    <w:rsid w:val="006C43FC"/>
    <w:rsid w:val="006C4A57"/>
    <w:rsid w:val="006E440B"/>
    <w:rsid w:val="006E4F64"/>
    <w:rsid w:val="00706026"/>
    <w:rsid w:val="007079F7"/>
    <w:rsid w:val="00717951"/>
    <w:rsid w:val="00725D61"/>
    <w:rsid w:val="00744D5D"/>
    <w:rsid w:val="00760CEF"/>
    <w:rsid w:val="00765B9C"/>
    <w:rsid w:val="00770463"/>
    <w:rsid w:val="007839A2"/>
    <w:rsid w:val="007958AA"/>
    <w:rsid w:val="007A520C"/>
    <w:rsid w:val="007A7061"/>
    <w:rsid w:val="007C5090"/>
    <w:rsid w:val="007C627D"/>
    <w:rsid w:val="007D4140"/>
    <w:rsid w:val="007D7EC6"/>
    <w:rsid w:val="007E3095"/>
    <w:rsid w:val="007E379D"/>
    <w:rsid w:val="007F2483"/>
    <w:rsid w:val="0082210C"/>
    <w:rsid w:val="008356E0"/>
    <w:rsid w:val="0084020D"/>
    <w:rsid w:val="008444C0"/>
    <w:rsid w:val="008463B6"/>
    <w:rsid w:val="0085353B"/>
    <w:rsid w:val="00874BFB"/>
    <w:rsid w:val="00875609"/>
    <w:rsid w:val="0088452F"/>
    <w:rsid w:val="00893661"/>
    <w:rsid w:val="008C5157"/>
    <w:rsid w:val="008E7E58"/>
    <w:rsid w:val="00911E85"/>
    <w:rsid w:val="009223C2"/>
    <w:rsid w:val="00943887"/>
    <w:rsid w:val="00945FDA"/>
    <w:rsid w:val="00951095"/>
    <w:rsid w:val="00952C61"/>
    <w:rsid w:val="00956E23"/>
    <w:rsid w:val="00957287"/>
    <w:rsid w:val="009A2DDF"/>
    <w:rsid w:val="009A7F93"/>
    <w:rsid w:val="009C211A"/>
    <w:rsid w:val="009D07D5"/>
    <w:rsid w:val="009D47E2"/>
    <w:rsid w:val="009E1DEF"/>
    <w:rsid w:val="009E2D4E"/>
    <w:rsid w:val="00A24BBB"/>
    <w:rsid w:val="00A252FF"/>
    <w:rsid w:val="00A5300F"/>
    <w:rsid w:val="00A565BD"/>
    <w:rsid w:val="00A676C0"/>
    <w:rsid w:val="00A73A8A"/>
    <w:rsid w:val="00A76B2A"/>
    <w:rsid w:val="00AA3A37"/>
    <w:rsid w:val="00AB22A4"/>
    <w:rsid w:val="00AD0C29"/>
    <w:rsid w:val="00B075AE"/>
    <w:rsid w:val="00B119C8"/>
    <w:rsid w:val="00B16B99"/>
    <w:rsid w:val="00B26673"/>
    <w:rsid w:val="00B34887"/>
    <w:rsid w:val="00B53733"/>
    <w:rsid w:val="00B55437"/>
    <w:rsid w:val="00B918C4"/>
    <w:rsid w:val="00BB209E"/>
    <w:rsid w:val="00BC3D79"/>
    <w:rsid w:val="00C06664"/>
    <w:rsid w:val="00C17850"/>
    <w:rsid w:val="00C37815"/>
    <w:rsid w:val="00C5293F"/>
    <w:rsid w:val="00C60E95"/>
    <w:rsid w:val="00C80248"/>
    <w:rsid w:val="00C87D97"/>
    <w:rsid w:val="00C93C7E"/>
    <w:rsid w:val="00CA7F9B"/>
    <w:rsid w:val="00CD17AF"/>
    <w:rsid w:val="00CD49BB"/>
    <w:rsid w:val="00CD730E"/>
    <w:rsid w:val="00CE00ED"/>
    <w:rsid w:val="00CF2685"/>
    <w:rsid w:val="00D00C40"/>
    <w:rsid w:val="00D11B0F"/>
    <w:rsid w:val="00D140C7"/>
    <w:rsid w:val="00D20EDA"/>
    <w:rsid w:val="00D25BDA"/>
    <w:rsid w:val="00D415A8"/>
    <w:rsid w:val="00D42A17"/>
    <w:rsid w:val="00D45BAC"/>
    <w:rsid w:val="00D46D7E"/>
    <w:rsid w:val="00D64DEB"/>
    <w:rsid w:val="00D654BE"/>
    <w:rsid w:val="00DB68F7"/>
    <w:rsid w:val="00DC2B3D"/>
    <w:rsid w:val="00DC4E26"/>
    <w:rsid w:val="00DE3A38"/>
    <w:rsid w:val="00DF4E5F"/>
    <w:rsid w:val="00E03A69"/>
    <w:rsid w:val="00E05502"/>
    <w:rsid w:val="00E40714"/>
    <w:rsid w:val="00E43AA7"/>
    <w:rsid w:val="00E719D1"/>
    <w:rsid w:val="00E86A38"/>
    <w:rsid w:val="00EC2651"/>
    <w:rsid w:val="00F22321"/>
    <w:rsid w:val="00F551D2"/>
    <w:rsid w:val="00F56A87"/>
    <w:rsid w:val="00F93065"/>
    <w:rsid w:val="00F93E38"/>
    <w:rsid w:val="00F9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2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1A15C2"/>
    <w:pPr>
      <w:keepNext/>
      <w:keepLines/>
      <w:spacing w:before="240" w:beforeAutospacing="1" w:after="0" w:afterAutospacing="1" w:line="240" w:lineRule="auto"/>
      <w:ind w:left="720"/>
      <w:outlineLvl w:val="0"/>
    </w:pPr>
    <w:rPr>
      <w:rFonts w:eastAsia="Times New Roman" w:cstheme="majorBidi"/>
      <w:b/>
      <w:bCs/>
      <w:sz w:val="36"/>
      <w:szCs w:val="36"/>
    </w:rPr>
  </w:style>
  <w:style w:type="paragraph" w:styleId="Heading2">
    <w:name w:val="heading 2"/>
    <w:basedOn w:val="Normal"/>
    <w:link w:val="Heading2Char"/>
    <w:uiPriority w:val="9"/>
    <w:qFormat/>
    <w:rsid w:val="00744D5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F9"/>
  </w:style>
  <w:style w:type="paragraph" w:styleId="Footer">
    <w:name w:val="footer"/>
    <w:basedOn w:val="Normal"/>
    <w:link w:val="FooterChar"/>
    <w:uiPriority w:val="99"/>
    <w:unhideWhenUsed/>
    <w:rsid w:val="0017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F9"/>
  </w:style>
  <w:style w:type="paragraph" w:styleId="BalloonText">
    <w:name w:val="Balloon Text"/>
    <w:basedOn w:val="Normal"/>
    <w:link w:val="BalloonTextChar"/>
    <w:uiPriority w:val="99"/>
    <w:semiHidden/>
    <w:unhideWhenUsed/>
    <w:rsid w:val="001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9"/>
    <w:rPr>
      <w:rFonts w:ascii="Tahoma" w:hAnsi="Tahoma" w:cs="Tahoma"/>
      <w:sz w:val="16"/>
      <w:szCs w:val="16"/>
    </w:rPr>
  </w:style>
  <w:style w:type="paragraph" w:styleId="ListParagraph">
    <w:name w:val="List Paragraph"/>
    <w:basedOn w:val="Normal"/>
    <w:uiPriority w:val="34"/>
    <w:qFormat/>
    <w:rsid w:val="00F22321"/>
    <w:pPr>
      <w:ind w:left="720"/>
      <w:contextualSpacing/>
    </w:pPr>
  </w:style>
  <w:style w:type="character" w:customStyle="1" w:styleId="content-heading">
    <w:name w:val="content-heading"/>
    <w:basedOn w:val="DefaultParagraphFont"/>
    <w:rsid w:val="002022F5"/>
  </w:style>
  <w:style w:type="paragraph" w:styleId="NormalWeb">
    <w:name w:val="Normal (Web)"/>
    <w:basedOn w:val="Normal"/>
    <w:uiPriority w:val="99"/>
    <w:semiHidden/>
    <w:unhideWhenUsed/>
    <w:rsid w:val="00202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EEC"/>
    <w:rPr>
      <w:color w:val="0000FF" w:themeColor="hyperlink"/>
      <w:u w:val="single"/>
    </w:rPr>
  </w:style>
  <w:style w:type="paragraph" w:styleId="Caption">
    <w:name w:val="caption"/>
    <w:basedOn w:val="Normal"/>
    <w:next w:val="Normal"/>
    <w:uiPriority w:val="35"/>
    <w:unhideWhenUsed/>
    <w:qFormat/>
    <w:rsid w:val="00573241"/>
    <w:pPr>
      <w:spacing w:line="240" w:lineRule="auto"/>
    </w:pPr>
    <w:rPr>
      <w:b/>
      <w:bCs/>
      <w:color w:val="4F81BD" w:themeColor="accent1"/>
      <w:sz w:val="18"/>
      <w:szCs w:val="18"/>
    </w:rPr>
  </w:style>
  <w:style w:type="paragraph" w:styleId="NoSpacing">
    <w:name w:val="No Spacing"/>
    <w:uiPriority w:val="1"/>
    <w:qFormat/>
    <w:rsid w:val="00B119C8"/>
    <w:pPr>
      <w:spacing w:after="0" w:line="240" w:lineRule="auto"/>
    </w:pPr>
  </w:style>
  <w:style w:type="table" w:styleId="TableGrid">
    <w:name w:val="Table Grid"/>
    <w:basedOn w:val="TableNormal"/>
    <w:uiPriority w:val="59"/>
    <w:rsid w:val="009E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1D2"/>
    <w:rPr>
      <w:color w:val="800080" w:themeColor="followedHyperlink"/>
      <w:u w:val="single"/>
    </w:rPr>
  </w:style>
  <w:style w:type="character" w:customStyle="1" w:styleId="Heading2Char">
    <w:name w:val="Heading 2 Char"/>
    <w:basedOn w:val="DefaultParagraphFont"/>
    <w:link w:val="Heading2"/>
    <w:uiPriority w:val="9"/>
    <w:rsid w:val="00744D5D"/>
    <w:rPr>
      <w:rFonts w:ascii="Times New Roman" w:eastAsia="Times New Roman" w:hAnsi="Times New Roman" w:cs="Times New Roman"/>
      <w:b/>
      <w:bCs/>
      <w:sz w:val="36"/>
      <w:szCs w:val="36"/>
      <w:lang w:val="en-AU" w:eastAsia="en-AU"/>
    </w:rPr>
  </w:style>
  <w:style w:type="character" w:customStyle="1" w:styleId="Heading1Char">
    <w:name w:val="Heading 1 Char"/>
    <w:basedOn w:val="DefaultParagraphFont"/>
    <w:link w:val="Heading1"/>
    <w:uiPriority w:val="9"/>
    <w:rsid w:val="001A15C2"/>
    <w:rPr>
      <w:rFonts w:eastAsia="Times New Roman" w:cstheme="majorBidi"/>
      <w:b/>
      <w:bCs/>
      <w:sz w:val="36"/>
      <w:szCs w:val="36"/>
      <w:lang w:val="en-AU"/>
    </w:rPr>
  </w:style>
  <w:style w:type="character" w:styleId="UnresolvedMention">
    <w:name w:val="Unresolved Mention"/>
    <w:basedOn w:val="DefaultParagraphFont"/>
    <w:uiPriority w:val="99"/>
    <w:semiHidden/>
    <w:unhideWhenUsed/>
    <w:rsid w:val="001A1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4935">
      <w:bodyDiv w:val="1"/>
      <w:marLeft w:val="0"/>
      <w:marRight w:val="0"/>
      <w:marTop w:val="0"/>
      <w:marBottom w:val="0"/>
      <w:divBdr>
        <w:top w:val="none" w:sz="0" w:space="0" w:color="auto"/>
        <w:left w:val="none" w:sz="0" w:space="0" w:color="auto"/>
        <w:bottom w:val="none" w:sz="0" w:space="0" w:color="auto"/>
        <w:right w:val="none" w:sz="0" w:space="0" w:color="auto"/>
      </w:divBdr>
    </w:div>
    <w:div w:id="158154737">
      <w:bodyDiv w:val="1"/>
      <w:marLeft w:val="0"/>
      <w:marRight w:val="0"/>
      <w:marTop w:val="0"/>
      <w:marBottom w:val="0"/>
      <w:divBdr>
        <w:top w:val="none" w:sz="0" w:space="0" w:color="auto"/>
        <w:left w:val="none" w:sz="0" w:space="0" w:color="auto"/>
        <w:bottom w:val="none" w:sz="0" w:space="0" w:color="auto"/>
        <w:right w:val="none" w:sz="0" w:space="0" w:color="auto"/>
      </w:divBdr>
    </w:div>
    <w:div w:id="294792960">
      <w:bodyDiv w:val="1"/>
      <w:marLeft w:val="0"/>
      <w:marRight w:val="0"/>
      <w:marTop w:val="0"/>
      <w:marBottom w:val="0"/>
      <w:divBdr>
        <w:top w:val="none" w:sz="0" w:space="0" w:color="auto"/>
        <w:left w:val="none" w:sz="0" w:space="0" w:color="auto"/>
        <w:bottom w:val="none" w:sz="0" w:space="0" w:color="auto"/>
        <w:right w:val="none" w:sz="0" w:space="0" w:color="auto"/>
      </w:divBdr>
      <w:divsChild>
        <w:div w:id="1488354246">
          <w:marLeft w:val="0"/>
          <w:marRight w:val="0"/>
          <w:marTop w:val="0"/>
          <w:marBottom w:val="0"/>
          <w:divBdr>
            <w:top w:val="none" w:sz="0" w:space="0" w:color="auto"/>
            <w:left w:val="none" w:sz="0" w:space="0" w:color="auto"/>
            <w:bottom w:val="none" w:sz="0" w:space="0" w:color="auto"/>
            <w:right w:val="none" w:sz="0" w:space="0" w:color="auto"/>
          </w:divBdr>
          <w:divsChild>
            <w:div w:id="675887534">
              <w:marLeft w:val="0"/>
              <w:marRight w:val="0"/>
              <w:marTop w:val="0"/>
              <w:marBottom w:val="0"/>
              <w:divBdr>
                <w:top w:val="none" w:sz="0" w:space="0" w:color="auto"/>
                <w:left w:val="none" w:sz="0" w:space="0" w:color="auto"/>
                <w:bottom w:val="none" w:sz="0" w:space="0" w:color="auto"/>
                <w:right w:val="none" w:sz="0" w:space="0" w:color="auto"/>
              </w:divBdr>
              <w:divsChild>
                <w:div w:id="1551382049">
                  <w:marLeft w:val="0"/>
                  <w:marRight w:val="0"/>
                  <w:marTop w:val="0"/>
                  <w:marBottom w:val="0"/>
                  <w:divBdr>
                    <w:top w:val="none" w:sz="0" w:space="0" w:color="auto"/>
                    <w:left w:val="none" w:sz="0" w:space="0" w:color="auto"/>
                    <w:bottom w:val="none" w:sz="0" w:space="0" w:color="auto"/>
                    <w:right w:val="none" w:sz="0" w:space="0" w:color="auto"/>
                  </w:divBdr>
                  <w:divsChild>
                    <w:div w:id="1110200241">
                      <w:marLeft w:val="0"/>
                      <w:marRight w:val="0"/>
                      <w:marTop w:val="0"/>
                      <w:marBottom w:val="0"/>
                      <w:divBdr>
                        <w:top w:val="none" w:sz="0" w:space="0" w:color="auto"/>
                        <w:left w:val="none" w:sz="0" w:space="0" w:color="auto"/>
                        <w:bottom w:val="none" w:sz="0" w:space="0" w:color="auto"/>
                        <w:right w:val="none" w:sz="0" w:space="0" w:color="auto"/>
                      </w:divBdr>
                      <w:divsChild>
                        <w:div w:id="1407650148">
                          <w:marLeft w:val="0"/>
                          <w:marRight w:val="0"/>
                          <w:marTop w:val="0"/>
                          <w:marBottom w:val="0"/>
                          <w:divBdr>
                            <w:top w:val="none" w:sz="0" w:space="0" w:color="auto"/>
                            <w:left w:val="none" w:sz="0" w:space="0" w:color="auto"/>
                            <w:bottom w:val="none" w:sz="0" w:space="0" w:color="auto"/>
                            <w:right w:val="none" w:sz="0" w:space="0" w:color="auto"/>
                          </w:divBdr>
                        </w:div>
                        <w:div w:id="722296230">
                          <w:marLeft w:val="0"/>
                          <w:marRight w:val="0"/>
                          <w:marTop w:val="0"/>
                          <w:marBottom w:val="0"/>
                          <w:divBdr>
                            <w:top w:val="none" w:sz="0" w:space="0" w:color="auto"/>
                            <w:left w:val="none" w:sz="0" w:space="0" w:color="auto"/>
                            <w:bottom w:val="none" w:sz="0" w:space="0" w:color="auto"/>
                            <w:right w:val="none" w:sz="0" w:space="0" w:color="auto"/>
                          </w:divBdr>
                        </w:div>
                        <w:div w:id="189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42772">
      <w:bodyDiv w:val="1"/>
      <w:marLeft w:val="0"/>
      <w:marRight w:val="0"/>
      <w:marTop w:val="0"/>
      <w:marBottom w:val="0"/>
      <w:divBdr>
        <w:top w:val="none" w:sz="0" w:space="0" w:color="auto"/>
        <w:left w:val="none" w:sz="0" w:space="0" w:color="auto"/>
        <w:bottom w:val="none" w:sz="0" w:space="0" w:color="auto"/>
        <w:right w:val="none" w:sz="0" w:space="0" w:color="auto"/>
      </w:divBdr>
    </w:div>
    <w:div w:id="370034161">
      <w:bodyDiv w:val="1"/>
      <w:marLeft w:val="0"/>
      <w:marRight w:val="0"/>
      <w:marTop w:val="0"/>
      <w:marBottom w:val="0"/>
      <w:divBdr>
        <w:top w:val="none" w:sz="0" w:space="0" w:color="auto"/>
        <w:left w:val="none" w:sz="0" w:space="0" w:color="auto"/>
        <w:bottom w:val="none" w:sz="0" w:space="0" w:color="auto"/>
        <w:right w:val="none" w:sz="0" w:space="0" w:color="auto"/>
      </w:divBdr>
    </w:div>
    <w:div w:id="520360216">
      <w:bodyDiv w:val="1"/>
      <w:marLeft w:val="0"/>
      <w:marRight w:val="0"/>
      <w:marTop w:val="0"/>
      <w:marBottom w:val="0"/>
      <w:divBdr>
        <w:top w:val="none" w:sz="0" w:space="0" w:color="auto"/>
        <w:left w:val="none" w:sz="0" w:space="0" w:color="auto"/>
        <w:bottom w:val="none" w:sz="0" w:space="0" w:color="auto"/>
        <w:right w:val="none" w:sz="0" w:space="0" w:color="auto"/>
      </w:divBdr>
      <w:divsChild>
        <w:div w:id="873687128">
          <w:marLeft w:val="0"/>
          <w:marRight w:val="0"/>
          <w:marTop w:val="0"/>
          <w:marBottom w:val="0"/>
          <w:divBdr>
            <w:top w:val="none" w:sz="0" w:space="0" w:color="auto"/>
            <w:left w:val="none" w:sz="0" w:space="0" w:color="auto"/>
            <w:bottom w:val="none" w:sz="0" w:space="0" w:color="auto"/>
            <w:right w:val="none" w:sz="0" w:space="0" w:color="auto"/>
          </w:divBdr>
        </w:div>
      </w:divsChild>
    </w:div>
    <w:div w:id="597836175">
      <w:bodyDiv w:val="1"/>
      <w:marLeft w:val="0"/>
      <w:marRight w:val="0"/>
      <w:marTop w:val="0"/>
      <w:marBottom w:val="0"/>
      <w:divBdr>
        <w:top w:val="none" w:sz="0" w:space="0" w:color="auto"/>
        <w:left w:val="none" w:sz="0" w:space="0" w:color="auto"/>
        <w:bottom w:val="none" w:sz="0" w:space="0" w:color="auto"/>
        <w:right w:val="none" w:sz="0" w:space="0" w:color="auto"/>
      </w:divBdr>
      <w:divsChild>
        <w:div w:id="1370494825">
          <w:marLeft w:val="0"/>
          <w:marRight w:val="0"/>
          <w:marTop w:val="0"/>
          <w:marBottom w:val="0"/>
          <w:divBdr>
            <w:top w:val="none" w:sz="0" w:space="0" w:color="auto"/>
            <w:left w:val="none" w:sz="0" w:space="0" w:color="auto"/>
            <w:bottom w:val="none" w:sz="0" w:space="0" w:color="auto"/>
            <w:right w:val="none" w:sz="0" w:space="0" w:color="auto"/>
          </w:divBdr>
          <w:divsChild>
            <w:div w:id="2027948401">
              <w:marLeft w:val="0"/>
              <w:marRight w:val="0"/>
              <w:marTop w:val="0"/>
              <w:marBottom w:val="0"/>
              <w:divBdr>
                <w:top w:val="none" w:sz="0" w:space="0" w:color="auto"/>
                <w:left w:val="none" w:sz="0" w:space="0" w:color="auto"/>
                <w:bottom w:val="none" w:sz="0" w:space="0" w:color="auto"/>
                <w:right w:val="none" w:sz="0" w:space="0" w:color="auto"/>
              </w:divBdr>
              <w:divsChild>
                <w:div w:id="685595527">
                  <w:marLeft w:val="0"/>
                  <w:marRight w:val="0"/>
                  <w:marTop w:val="0"/>
                  <w:marBottom w:val="0"/>
                  <w:divBdr>
                    <w:top w:val="none" w:sz="0" w:space="0" w:color="auto"/>
                    <w:left w:val="none" w:sz="0" w:space="0" w:color="auto"/>
                    <w:bottom w:val="none" w:sz="0" w:space="0" w:color="auto"/>
                    <w:right w:val="none" w:sz="0" w:space="0" w:color="auto"/>
                  </w:divBdr>
                  <w:divsChild>
                    <w:div w:id="1370178949">
                      <w:marLeft w:val="0"/>
                      <w:marRight w:val="0"/>
                      <w:marTop w:val="0"/>
                      <w:marBottom w:val="0"/>
                      <w:divBdr>
                        <w:top w:val="none" w:sz="0" w:space="0" w:color="auto"/>
                        <w:left w:val="none" w:sz="0" w:space="0" w:color="auto"/>
                        <w:bottom w:val="none" w:sz="0" w:space="0" w:color="auto"/>
                        <w:right w:val="none" w:sz="0" w:space="0" w:color="auto"/>
                      </w:divBdr>
                      <w:divsChild>
                        <w:div w:id="57897412">
                          <w:marLeft w:val="0"/>
                          <w:marRight w:val="0"/>
                          <w:marTop w:val="0"/>
                          <w:marBottom w:val="0"/>
                          <w:divBdr>
                            <w:top w:val="none" w:sz="0" w:space="0" w:color="auto"/>
                            <w:left w:val="none" w:sz="0" w:space="0" w:color="auto"/>
                            <w:bottom w:val="none" w:sz="0" w:space="0" w:color="auto"/>
                            <w:right w:val="none" w:sz="0" w:space="0" w:color="auto"/>
                          </w:divBdr>
                        </w:div>
                        <w:div w:id="1383477887">
                          <w:marLeft w:val="0"/>
                          <w:marRight w:val="0"/>
                          <w:marTop w:val="0"/>
                          <w:marBottom w:val="0"/>
                          <w:divBdr>
                            <w:top w:val="none" w:sz="0" w:space="0" w:color="auto"/>
                            <w:left w:val="none" w:sz="0" w:space="0" w:color="auto"/>
                            <w:bottom w:val="none" w:sz="0" w:space="0" w:color="auto"/>
                            <w:right w:val="none" w:sz="0" w:space="0" w:color="auto"/>
                          </w:divBdr>
                        </w:div>
                        <w:div w:id="11965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9151">
      <w:bodyDiv w:val="1"/>
      <w:marLeft w:val="0"/>
      <w:marRight w:val="0"/>
      <w:marTop w:val="0"/>
      <w:marBottom w:val="0"/>
      <w:divBdr>
        <w:top w:val="none" w:sz="0" w:space="0" w:color="auto"/>
        <w:left w:val="none" w:sz="0" w:space="0" w:color="auto"/>
        <w:bottom w:val="none" w:sz="0" w:space="0" w:color="auto"/>
        <w:right w:val="none" w:sz="0" w:space="0" w:color="auto"/>
      </w:divBdr>
    </w:div>
    <w:div w:id="1137378611">
      <w:bodyDiv w:val="1"/>
      <w:marLeft w:val="0"/>
      <w:marRight w:val="0"/>
      <w:marTop w:val="0"/>
      <w:marBottom w:val="0"/>
      <w:divBdr>
        <w:top w:val="none" w:sz="0" w:space="0" w:color="auto"/>
        <w:left w:val="none" w:sz="0" w:space="0" w:color="auto"/>
        <w:bottom w:val="none" w:sz="0" w:space="0" w:color="auto"/>
        <w:right w:val="none" w:sz="0" w:space="0" w:color="auto"/>
      </w:divBdr>
    </w:div>
    <w:div w:id="1452046580">
      <w:bodyDiv w:val="1"/>
      <w:marLeft w:val="0"/>
      <w:marRight w:val="0"/>
      <w:marTop w:val="0"/>
      <w:marBottom w:val="0"/>
      <w:divBdr>
        <w:top w:val="none" w:sz="0" w:space="0" w:color="auto"/>
        <w:left w:val="none" w:sz="0" w:space="0" w:color="auto"/>
        <w:bottom w:val="none" w:sz="0" w:space="0" w:color="auto"/>
        <w:right w:val="none" w:sz="0" w:space="0" w:color="auto"/>
      </w:divBdr>
    </w:div>
    <w:div w:id="1620523312">
      <w:bodyDiv w:val="1"/>
      <w:marLeft w:val="0"/>
      <w:marRight w:val="0"/>
      <w:marTop w:val="0"/>
      <w:marBottom w:val="0"/>
      <w:divBdr>
        <w:top w:val="none" w:sz="0" w:space="0" w:color="auto"/>
        <w:left w:val="none" w:sz="0" w:space="0" w:color="auto"/>
        <w:bottom w:val="none" w:sz="0" w:space="0" w:color="auto"/>
        <w:right w:val="none" w:sz="0" w:space="0" w:color="auto"/>
      </w:divBdr>
    </w:div>
    <w:div w:id="1768892491">
      <w:bodyDiv w:val="1"/>
      <w:marLeft w:val="0"/>
      <w:marRight w:val="0"/>
      <w:marTop w:val="0"/>
      <w:marBottom w:val="0"/>
      <w:divBdr>
        <w:top w:val="none" w:sz="0" w:space="0" w:color="auto"/>
        <w:left w:val="none" w:sz="0" w:space="0" w:color="auto"/>
        <w:bottom w:val="none" w:sz="0" w:space="0" w:color="auto"/>
        <w:right w:val="none" w:sz="0" w:space="0" w:color="auto"/>
      </w:divBdr>
    </w:div>
    <w:div w:id="20997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ccessibletelecoms.ideas.org.au/uploads/telecom/8/NRS807%20-%20Type%20and%20Listen%20Calls%20-%202018%2011%2019.docx" TargetMode="External"/><Relationship Id="rId18" Type="http://schemas.openxmlformats.org/officeDocument/2006/relationships/hyperlink" Target="http://accessibletelecoms.ideas.org.au/telecom/details/361" TargetMode="External"/><Relationship Id="rId26" Type="http://schemas.openxmlformats.org/officeDocument/2006/relationships/hyperlink" Target="http://accessibletelecoms.ideas.org.au/telecom/search" TargetMode="External"/><Relationship Id="rId3" Type="http://schemas.openxmlformats.org/officeDocument/2006/relationships/styles" Target="styles.xml"/><Relationship Id="rId21" Type="http://schemas.openxmlformats.org/officeDocument/2006/relationships/hyperlink" Target="http://accessibletelecoms.ideas.org.au/telecom/wall?Telecom%5Btype%5D=8" TargetMode="External"/><Relationship Id="rId7" Type="http://schemas.openxmlformats.org/officeDocument/2006/relationships/endnotes" Target="endnotes.xml"/><Relationship Id="rId12" Type="http://schemas.openxmlformats.org/officeDocument/2006/relationships/hyperlink" Target="http://accessibletelecoms.ideas.org.au/relayService/wall" TargetMode="External"/><Relationship Id="rId17" Type="http://schemas.openxmlformats.org/officeDocument/2006/relationships/hyperlink" Target="http://accessibletelecoms.ideas.org.au/telecom/details/135" TargetMode="External"/><Relationship Id="rId25" Type="http://schemas.openxmlformats.org/officeDocument/2006/relationships/hyperlink" Target="http://accessibletelecoms.ideas.org.au/telecom/details/345" TargetMode="External"/><Relationship Id="rId2" Type="http://schemas.openxmlformats.org/officeDocument/2006/relationships/numbering" Target="numbering.xml"/><Relationship Id="rId16" Type="http://schemas.openxmlformats.org/officeDocument/2006/relationships/hyperlink" Target="http://accessibletelecoms.ideas.org.au/telecom/details/175" TargetMode="External"/><Relationship Id="rId20" Type="http://schemas.openxmlformats.org/officeDocument/2006/relationships/hyperlink" Target="http://accessibletelecoms.ideas.org.au/telecom/details/46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cessibletelecoms.ideas.org.au/telecom/search" TargetMode="External"/><Relationship Id="rId24" Type="http://schemas.openxmlformats.org/officeDocument/2006/relationships/hyperlink" Target="http://accessibletelecoms.ideas.org.au/telecom/details/228" TargetMode="External"/><Relationship Id="rId5" Type="http://schemas.openxmlformats.org/officeDocument/2006/relationships/webSettings" Target="webSettings.xml"/><Relationship Id="rId15" Type="http://schemas.openxmlformats.org/officeDocument/2006/relationships/hyperlink" Target="http://accessibletelecoms.ideas.org.au/telecom/details/218" TargetMode="External"/><Relationship Id="rId23" Type="http://schemas.openxmlformats.org/officeDocument/2006/relationships/hyperlink" Target="https://www.youtube.com/watch?v=g95TO20hnmo" TargetMode="External"/><Relationship Id="rId28" Type="http://schemas.openxmlformats.org/officeDocument/2006/relationships/header" Target="header1.xml"/><Relationship Id="rId10" Type="http://schemas.openxmlformats.org/officeDocument/2006/relationships/hyperlink" Target="http://accessibletelecoms.ideas.org.au/telecom/details/480" TargetMode="External"/><Relationship Id="rId19" Type="http://schemas.openxmlformats.org/officeDocument/2006/relationships/hyperlink" Target="http://accessibletelecoms.ideas.org.au/telecom/details/34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ccessibletelecoms.ideas.org.au/telecom/wall?Telecom%5Btype%5D=6" TargetMode="External"/><Relationship Id="rId14" Type="http://schemas.openxmlformats.org/officeDocument/2006/relationships/hyperlink" Target="NRS%20App" TargetMode="External"/><Relationship Id="rId22" Type="http://schemas.openxmlformats.org/officeDocument/2006/relationships/hyperlink" Target="https://www.youtube.com/watch?v=tkEP39ZZ2wA" TargetMode="External"/><Relationship Id="rId27" Type="http://schemas.openxmlformats.org/officeDocument/2006/relationships/hyperlink" Target="https://www.youtube.com/watch?v=4_e_0fI7i3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2F7DA-31BD-484D-BCD7-8E9D30FD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6962</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2019-12-02T09:51:00Z</dcterms:created>
  <dcterms:modified xsi:type="dcterms:W3CDTF">2019-12-02T10:32:00Z</dcterms:modified>
</cp:coreProperties>
</file>